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455686" cy="912656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86" cy="9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10" w:h="16840"/>
          <w:pgMar w:top="960" w:bottom="280" w:left="992" w:right="425"/>
        </w:sectPr>
      </w:pPr>
    </w:p>
    <w:p>
      <w:pPr>
        <w:pStyle w:val="Heading1"/>
        <w:spacing w:before="62" w:after="17"/>
        <w:ind w:left="0" w:firstLine="0"/>
        <w:jc w:val="center"/>
      </w:pPr>
      <w:r>
        <w:rPr>
          <w:emboss/>
          <w:spacing w:val="-2"/>
        </w:rPr>
        <w:t>Содержание</w:t>
      </w: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9238"/>
        <w:gridCol w:w="411"/>
      </w:tblGrid>
      <w:tr>
        <w:trPr>
          <w:trHeight w:val="379" w:hRule="atLeast"/>
        </w:trPr>
        <w:tc>
          <w:tcPr>
            <w:tcW w:w="638" w:type="dxa"/>
          </w:tcPr>
          <w:p>
            <w:pPr>
              <w:pStyle w:val="TableParagraph"/>
              <w:spacing w:before="59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38" w:type="dxa"/>
          </w:tcPr>
          <w:p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Преамбула…………………………………………………………………………………….</w:t>
            </w:r>
          </w:p>
        </w:tc>
        <w:tc>
          <w:tcPr>
            <w:tcW w:w="411" w:type="dxa"/>
          </w:tcPr>
          <w:p>
            <w:pPr>
              <w:pStyle w:val="TableParagraph"/>
              <w:spacing w:line="266" w:lineRule="exact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418" w:hRule="atLeast"/>
        </w:trPr>
        <w:tc>
          <w:tcPr>
            <w:tcW w:w="638" w:type="dxa"/>
          </w:tcPr>
          <w:p>
            <w:pPr>
              <w:pStyle w:val="TableParagraph"/>
              <w:spacing w:before="10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38" w:type="dxa"/>
          </w:tcPr>
          <w:p>
            <w:pPr>
              <w:pStyle w:val="TableParagraph"/>
              <w:spacing w:before="103"/>
              <w:ind w:left="108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характеристика </w:t>
            </w:r>
            <w:r>
              <w:rPr>
                <w:spacing w:val="-2"/>
                <w:sz w:val="24"/>
              </w:rPr>
              <w:t>Общества………………………………………………………….</w:t>
            </w:r>
          </w:p>
        </w:tc>
        <w:tc>
          <w:tcPr>
            <w:tcW w:w="411" w:type="dxa"/>
          </w:tcPr>
          <w:p>
            <w:pPr>
              <w:pStyle w:val="TableParagraph"/>
              <w:spacing w:before="34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414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Положение Общества 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отрасли…………………………………..…..…………………….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414" w:hRule="atLeast"/>
        </w:trPr>
        <w:tc>
          <w:tcPr>
            <w:tcW w:w="638" w:type="dxa"/>
          </w:tcPr>
          <w:p>
            <w:pPr>
              <w:pStyle w:val="TableParagraph"/>
              <w:spacing w:before="99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9"/>
              <w:ind w:left="108"/>
              <w:rPr>
                <w:sz w:val="24"/>
              </w:rPr>
            </w:pPr>
            <w:r>
              <w:rPr>
                <w:sz w:val="24"/>
              </w:rPr>
              <w:t>Приоритетные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> ………………..……………………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586" w:hRule="atLeast"/>
        </w:trPr>
        <w:tc>
          <w:tcPr>
            <w:tcW w:w="638" w:type="dxa"/>
          </w:tcPr>
          <w:p>
            <w:pPr>
              <w:pStyle w:val="TableParagraph"/>
              <w:spacing w:before="167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238" w:type="dxa"/>
          </w:tcPr>
          <w:p>
            <w:pPr>
              <w:pStyle w:val="TableParagraph"/>
              <w:spacing w:line="270" w:lineRule="atLeast" w:before="14"/>
              <w:ind w:left="108"/>
              <w:rPr>
                <w:sz w:val="24"/>
              </w:rPr>
            </w:pPr>
            <w:r>
              <w:rPr>
                <w:sz w:val="24"/>
              </w:rPr>
              <w:t>Отчет Наблюдательного Совета по приоритетным направлениям деятельности </w:t>
            </w:r>
            <w:r>
              <w:rPr>
                <w:spacing w:val="-2"/>
                <w:sz w:val="24"/>
              </w:rPr>
              <w:t>Общества……………………………………………………………………………………….</w:t>
            </w:r>
          </w:p>
        </w:tc>
        <w:tc>
          <w:tcPr>
            <w:tcW w:w="411" w:type="dxa"/>
          </w:tcPr>
          <w:p>
            <w:pPr>
              <w:pStyle w:val="TableParagraph"/>
              <w:spacing w:before="98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379" w:hRule="atLeast"/>
        </w:trPr>
        <w:tc>
          <w:tcPr>
            <w:tcW w:w="638" w:type="dxa"/>
          </w:tcPr>
          <w:p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238" w:type="dxa"/>
          </w:tcPr>
          <w:p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финансовые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г……………………………………..</w:t>
            </w:r>
          </w:p>
        </w:tc>
        <w:tc>
          <w:tcPr>
            <w:tcW w:w="411" w:type="dxa"/>
          </w:tcPr>
          <w:p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413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Выручка………………………………………………………………………………………...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414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Чистая </w:t>
            </w:r>
            <w:r>
              <w:rPr>
                <w:spacing w:val="-2"/>
                <w:sz w:val="24"/>
              </w:rPr>
              <w:t>прибыль……………………………………………………………………………….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413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Финансовые положения </w:t>
            </w:r>
            <w:r>
              <w:rPr>
                <w:spacing w:val="-2"/>
                <w:sz w:val="24"/>
              </w:rPr>
              <w:t>Общества…………………………………………………………..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414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объемах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потребления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топливно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энергетических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ресурсов </w:t>
            </w:r>
            <w:r>
              <w:rPr>
                <w:spacing w:val="-2"/>
                <w:sz w:val="24"/>
              </w:rPr>
              <w:t>…………...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414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Общества………………………………………………………….…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413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выплате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объявленных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(начисленных)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дивидендов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акциям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Общества………..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441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> Общества…………….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469" w:hRule="atLeast"/>
        </w:trPr>
        <w:tc>
          <w:tcPr>
            <w:tcW w:w="638" w:type="dxa"/>
          </w:tcPr>
          <w:p>
            <w:pPr>
              <w:pStyle w:val="TableParagraph"/>
              <w:spacing w:before="126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10.1.</w:t>
            </w:r>
          </w:p>
        </w:tc>
        <w:tc>
          <w:tcPr>
            <w:tcW w:w="9238" w:type="dxa"/>
          </w:tcPr>
          <w:p>
            <w:pPr>
              <w:pStyle w:val="TableParagraph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Отраслевые</w:t>
            </w:r>
            <w:r>
              <w:rPr>
                <w:spacing w:val="-2"/>
                <w:sz w:val="24"/>
              </w:rPr>
              <w:t> риски……………………………………………………………………………..</w:t>
            </w:r>
          </w:p>
        </w:tc>
        <w:tc>
          <w:tcPr>
            <w:tcW w:w="411" w:type="dxa"/>
          </w:tcPr>
          <w:p>
            <w:pPr>
              <w:pStyle w:val="TableParagraph"/>
              <w:spacing w:before="56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441" w:hRule="atLeast"/>
        </w:trPr>
        <w:tc>
          <w:tcPr>
            <w:tcW w:w="638" w:type="dxa"/>
          </w:tcPr>
          <w:p>
            <w:pPr>
              <w:pStyle w:val="TableParagraph"/>
              <w:spacing w:before="12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10.2.</w:t>
            </w:r>
          </w:p>
        </w:tc>
        <w:tc>
          <w:tcPr>
            <w:tcW w:w="9238" w:type="dxa"/>
          </w:tcPr>
          <w:p>
            <w:pPr>
              <w:pStyle w:val="TableParagraph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Страновые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региональные </w:t>
            </w:r>
            <w:r>
              <w:rPr>
                <w:spacing w:val="-2"/>
                <w:sz w:val="24"/>
              </w:rPr>
              <w:t>риски……………………………………………………………</w:t>
            </w:r>
          </w:p>
        </w:tc>
        <w:tc>
          <w:tcPr>
            <w:tcW w:w="411" w:type="dxa"/>
          </w:tcPr>
          <w:p>
            <w:pPr>
              <w:pStyle w:val="TableParagraph"/>
              <w:spacing w:before="57"/>
              <w:ind w:left="18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414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10.3.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-2"/>
                <w:sz w:val="24"/>
              </w:rPr>
              <w:t> ……………………………………………………………………………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413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10.4.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риски………………………………………………………………………………..</w:t>
            </w:r>
          </w:p>
        </w:tc>
        <w:tc>
          <w:tcPr>
            <w:tcW w:w="411" w:type="dxa"/>
          </w:tcPr>
          <w:p>
            <w:pPr>
              <w:pStyle w:val="TableParagraph"/>
              <w:spacing w:before="3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413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10.5.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Риск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потери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деловой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репутации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(репутационный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риск)……………………………………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456" w:hRule="atLeast"/>
        </w:trPr>
        <w:tc>
          <w:tcPr>
            <w:tcW w:w="638" w:type="dxa"/>
          </w:tcPr>
          <w:p>
            <w:pPr>
              <w:pStyle w:val="TableParagraph"/>
              <w:spacing w:before="9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10.6.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8"/>
              <w:ind w:left="108"/>
              <w:rPr>
                <w:sz w:val="24"/>
              </w:rPr>
            </w:pPr>
            <w:r>
              <w:rPr>
                <w:sz w:val="24"/>
              </w:rPr>
              <w:t>Стратегический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риск…………………………………………………………………………..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499" w:hRule="atLeast"/>
        </w:trPr>
        <w:tc>
          <w:tcPr>
            <w:tcW w:w="638" w:type="dxa"/>
          </w:tcPr>
          <w:p>
            <w:pPr>
              <w:pStyle w:val="TableParagraph"/>
              <w:spacing w:before="14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10.7.</w:t>
            </w:r>
          </w:p>
        </w:tc>
        <w:tc>
          <w:tcPr>
            <w:tcW w:w="9238" w:type="dxa"/>
          </w:tcPr>
          <w:p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>Риски,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> эмитента………………………………………………..</w:t>
            </w:r>
          </w:p>
        </w:tc>
        <w:tc>
          <w:tcPr>
            <w:tcW w:w="411" w:type="dxa"/>
          </w:tcPr>
          <w:p>
            <w:pPr>
              <w:pStyle w:val="TableParagraph"/>
              <w:spacing w:before="7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456" w:hRule="atLeast"/>
        </w:trPr>
        <w:tc>
          <w:tcPr>
            <w:tcW w:w="638" w:type="dxa"/>
          </w:tcPr>
          <w:p>
            <w:pPr>
              <w:pStyle w:val="TableParagraph"/>
              <w:spacing w:before="14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10.8.</w:t>
            </w:r>
          </w:p>
        </w:tc>
        <w:tc>
          <w:tcPr>
            <w:tcW w:w="9238" w:type="dxa"/>
          </w:tcPr>
          <w:p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эмитента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 </w:t>
            </w:r>
            <w:r>
              <w:rPr>
                <w:spacing w:val="-2"/>
                <w:sz w:val="24"/>
              </w:rPr>
              <w:t>рисками………………………………………...</w:t>
            </w:r>
          </w:p>
        </w:tc>
        <w:tc>
          <w:tcPr>
            <w:tcW w:w="411" w:type="dxa"/>
          </w:tcPr>
          <w:p>
            <w:pPr>
              <w:pStyle w:val="TableParagraph"/>
              <w:spacing w:before="71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>
        <w:trPr>
          <w:trHeight w:val="586" w:hRule="atLeast"/>
        </w:trPr>
        <w:tc>
          <w:tcPr>
            <w:tcW w:w="638" w:type="dxa"/>
          </w:tcPr>
          <w:p>
            <w:pPr>
              <w:pStyle w:val="TableParagraph"/>
              <w:spacing w:before="167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238" w:type="dxa"/>
          </w:tcPr>
          <w:p>
            <w:pPr>
              <w:pStyle w:val="TableParagraph"/>
              <w:spacing w:line="270" w:lineRule="atLeast" w:before="14"/>
              <w:ind w:left="108" w:right="195"/>
              <w:rPr>
                <w:sz w:val="24"/>
              </w:rPr>
            </w:pPr>
            <w:r>
              <w:rPr>
                <w:sz w:val="24"/>
              </w:rPr>
              <w:t>Перечень совершенных Обществом крупных сделок и сделок, в совершении которых имелась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заинтересованность…………………………………………………………………</w:t>
            </w:r>
          </w:p>
        </w:tc>
        <w:tc>
          <w:tcPr>
            <w:tcW w:w="411" w:type="dxa"/>
          </w:tcPr>
          <w:p>
            <w:pPr>
              <w:pStyle w:val="TableParagraph"/>
              <w:spacing w:before="98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379" w:hRule="atLeast"/>
        </w:trPr>
        <w:tc>
          <w:tcPr>
            <w:tcW w:w="638" w:type="dxa"/>
          </w:tcPr>
          <w:p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238" w:type="dxa"/>
          </w:tcPr>
          <w:p>
            <w:pPr>
              <w:pStyle w:val="TableParagraph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Общества………………………………………………...</w:t>
            </w:r>
          </w:p>
        </w:tc>
        <w:tc>
          <w:tcPr>
            <w:tcW w:w="411" w:type="dxa"/>
          </w:tcPr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413" w:hRule="atLeast"/>
        </w:trPr>
        <w:tc>
          <w:tcPr>
            <w:tcW w:w="638" w:type="dxa"/>
          </w:tcPr>
          <w:p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238" w:type="dxa"/>
          </w:tcPr>
          <w:p>
            <w:pPr>
              <w:pStyle w:val="TableParagraph"/>
              <w:spacing w:before="97"/>
              <w:ind w:left="108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Общества………………………………….......................................</w:t>
            </w:r>
          </w:p>
        </w:tc>
        <w:tc>
          <w:tcPr>
            <w:tcW w:w="411" w:type="dxa"/>
          </w:tcPr>
          <w:p>
            <w:pPr>
              <w:pStyle w:val="TableParagraph"/>
              <w:spacing w:before="29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1138" w:hRule="atLeast"/>
        </w:trPr>
        <w:tc>
          <w:tcPr>
            <w:tcW w:w="638" w:type="dxa"/>
          </w:tcPr>
          <w:p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238" w:type="dxa"/>
          </w:tcPr>
          <w:p>
            <w:pPr>
              <w:pStyle w:val="TableParagraph"/>
              <w:spacing w:before="2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вознаграждения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(компенсации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расходов)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каждого</w:t>
            </w:r>
          </w:p>
          <w:p>
            <w:pPr>
              <w:pStyle w:val="TableParagraph"/>
              <w:spacing w:line="270" w:lineRule="atLeast"/>
              <w:ind w:left="108" w:right="136"/>
              <w:jc w:val="both"/>
              <w:rPr>
                <w:sz w:val="24"/>
              </w:rPr>
            </w:pPr>
            <w:r>
              <w:rPr>
                <w:sz w:val="24"/>
              </w:rPr>
              <w:t>члена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общества/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размер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вознаграждения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(компенсации расходов) всех этих лиц, выплаченного или выплачиваемого по результатам отчетного </w:t>
            </w:r>
            <w:r>
              <w:rPr>
                <w:spacing w:val="-2"/>
                <w:sz w:val="24"/>
              </w:rPr>
              <w:t>года……………………………….………………………………………………………..…..</w:t>
            </w:r>
          </w:p>
        </w:tc>
        <w:tc>
          <w:tcPr>
            <w:tcW w:w="411" w:type="dxa"/>
          </w:tcPr>
          <w:p>
            <w:pPr>
              <w:pStyle w:val="TableParagraph"/>
              <w:spacing w:before="9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>
        <w:trPr>
          <w:trHeight w:val="546" w:hRule="atLeast"/>
        </w:trPr>
        <w:tc>
          <w:tcPr>
            <w:tcW w:w="638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238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соблюдении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принципа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> Кодекса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корпоративного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рекомендованного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применению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Банком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России……….</w:t>
            </w:r>
          </w:p>
        </w:tc>
        <w:tc>
          <w:tcPr>
            <w:tcW w:w="411" w:type="dxa"/>
          </w:tcPr>
          <w:p>
            <w:pPr>
              <w:pStyle w:val="TableParagraph"/>
              <w:spacing w:before="63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</w:tbl>
    <w:p>
      <w:pPr>
        <w:pStyle w:val="BodyText"/>
        <w:tabs>
          <w:tab w:pos="861" w:val="left" w:leader="none"/>
          <w:tab w:pos="10326" w:val="right" w:leader="dot"/>
        </w:tabs>
        <w:spacing w:before="14"/>
        <w:jc w:val="left"/>
      </w:pPr>
      <w:r>
        <w:rPr>
          <w:spacing w:val="-5"/>
        </w:rPr>
        <w:t>16.</w:t>
      </w:r>
      <w:r>
        <w:rPr/>
        <w:tab/>
        <w:t>Сведения</w:t>
      </w:r>
      <w:r>
        <w:rPr>
          <w:spacing w:val="-4"/>
        </w:rPr>
        <w:t> </w:t>
      </w:r>
      <w:r>
        <w:rPr/>
        <w:t>об</w:t>
      </w:r>
      <w:r>
        <w:rPr>
          <w:spacing w:val="-3"/>
        </w:rPr>
        <w:t> </w:t>
      </w:r>
      <w:r>
        <w:rPr/>
        <w:t>утверждении</w:t>
      </w:r>
      <w:r>
        <w:rPr>
          <w:spacing w:val="-2"/>
        </w:rPr>
        <w:t> </w:t>
      </w:r>
      <w:r>
        <w:rPr/>
        <w:t>годового</w:t>
      </w:r>
      <w:r>
        <w:rPr>
          <w:spacing w:val="-2"/>
        </w:rPr>
        <w:t> </w:t>
      </w:r>
      <w:r>
        <w:rPr/>
        <w:t>отчета</w:t>
      </w:r>
      <w:r>
        <w:rPr>
          <w:spacing w:val="-1"/>
        </w:rPr>
        <w:t> </w:t>
      </w:r>
      <w:r>
        <w:rPr/>
        <w:t>общим</w:t>
      </w:r>
      <w:r>
        <w:rPr>
          <w:spacing w:val="-3"/>
        </w:rPr>
        <w:t> </w:t>
      </w:r>
      <w:r>
        <w:rPr/>
        <w:t>собранием</w:t>
      </w:r>
      <w:r>
        <w:rPr>
          <w:spacing w:val="-2"/>
        </w:rPr>
        <w:t> акционеров…</w:t>
      </w:r>
      <w:r>
        <w:rPr/>
        <w:tab/>
      </w:r>
      <w:r>
        <w:rPr>
          <w:spacing w:val="-5"/>
        </w:rPr>
        <w:t>22</w:t>
      </w:r>
    </w:p>
    <w:p>
      <w:pPr>
        <w:pStyle w:val="BodyText"/>
        <w:spacing w:after="0"/>
        <w:jc w:val="left"/>
        <w:sectPr>
          <w:footerReference w:type="default" r:id="rId6"/>
          <w:pgSz w:w="11910" w:h="16840"/>
          <w:pgMar w:header="0" w:footer="1086" w:top="1180" w:bottom="1280" w:left="992" w:right="425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4966" w:val="left" w:leader="none"/>
        </w:tabs>
        <w:spacing w:line="240" w:lineRule="auto" w:before="66" w:after="0"/>
        <w:ind w:left="4966" w:right="0" w:hanging="348"/>
        <w:jc w:val="both"/>
      </w:pPr>
      <w:r>
        <w:rPr>
          <w:spacing w:val="-2"/>
        </w:rPr>
        <w:t>Преамбула.</w:t>
      </w:r>
    </w:p>
    <w:p>
      <w:pPr>
        <w:pStyle w:val="BodyText"/>
        <w:spacing w:before="135"/>
        <w:ind w:right="140" w:firstLine="424"/>
      </w:pPr>
      <w:r>
        <w:rPr/>
        <w:t>Настоящий</w:t>
      </w:r>
      <w:r>
        <w:rPr>
          <w:spacing w:val="-3"/>
        </w:rPr>
        <w:t> </w:t>
      </w:r>
      <w:r>
        <w:rPr/>
        <w:t>годовой</w:t>
      </w:r>
      <w:r>
        <w:rPr>
          <w:spacing w:val="-1"/>
        </w:rPr>
        <w:t> </w:t>
      </w:r>
      <w:r>
        <w:rPr/>
        <w:t>отчет</w:t>
      </w:r>
      <w:r>
        <w:rPr>
          <w:spacing w:val="-3"/>
        </w:rPr>
        <w:t> </w:t>
      </w:r>
      <w:r>
        <w:rPr/>
        <w:t>составлен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требованиями</w:t>
      </w:r>
      <w:r>
        <w:rPr>
          <w:spacing w:val="-4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закона</w:t>
      </w:r>
      <w:r>
        <w:rPr>
          <w:spacing w:val="40"/>
        </w:rPr>
        <w:t> </w:t>
      </w:r>
      <w:r>
        <w:rPr/>
        <w:t>«Об акционерных обществах» от 26.12.1995г. № 208-ФЗ,</w:t>
      </w:r>
      <w:r>
        <w:rPr>
          <w:spacing w:val="40"/>
        </w:rPr>
        <w:t> </w:t>
      </w:r>
      <w:r>
        <w:rPr/>
        <w:t>приказа ФСФР «Об утверждении Положения о дополнительных требованиях к порядку подготовки, созыва и проведения общего собрания акционеров» от 02.02.2012г. №12-6/пз-н, Положения о раскрытии информации эмитентами эмиссионных ценных бумаг, утвержденного приказом Банка России от 30.12.2014 № 454-П.</w:t>
      </w:r>
    </w:p>
    <w:p>
      <w:pPr>
        <w:pStyle w:val="BodyText"/>
        <w:spacing w:before="1"/>
        <w:ind w:right="141" w:firstLine="424"/>
      </w:pPr>
      <w:r>
        <w:rPr/>
        <w:t>В годовом отчете представлена информация о Публичном акционерном обществе «Муссон» (далее – ПАО «Муссон» либо Общество), приоритетных направлениях деятельности Общества за отчетный период и перспективах его развития.</w:t>
      </w:r>
    </w:p>
    <w:p>
      <w:pPr>
        <w:pStyle w:val="BodyText"/>
        <w:spacing w:before="14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00" w:val="left" w:leader="none"/>
        </w:tabs>
        <w:spacing w:line="240" w:lineRule="auto" w:before="0" w:after="0"/>
        <w:ind w:left="3600" w:right="0" w:hanging="240"/>
        <w:jc w:val="both"/>
      </w:pPr>
      <w:r>
        <w:rPr/>
        <w:t>Краткая</w:t>
      </w:r>
      <w:r>
        <w:rPr>
          <w:spacing w:val="-7"/>
        </w:rPr>
        <w:t> </w:t>
      </w:r>
      <w:r>
        <w:rPr/>
        <w:t>характеристика</w:t>
      </w:r>
      <w:r>
        <w:rPr>
          <w:spacing w:val="-6"/>
        </w:rPr>
        <w:t> </w:t>
      </w:r>
      <w:r>
        <w:rPr>
          <w:spacing w:val="-2"/>
        </w:rPr>
        <w:t>Общества.</w:t>
      </w:r>
    </w:p>
    <w:p>
      <w:pPr>
        <w:pStyle w:val="ListParagraph"/>
        <w:numPr>
          <w:ilvl w:val="1"/>
          <w:numId w:val="1"/>
        </w:numPr>
        <w:tabs>
          <w:tab w:pos="1124" w:val="left" w:leader="none"/>
        </w:tabs>
        <w:spacing w:line="240" w:lineRule="auto" w:before="136" w:after="0"/>
        <w:ind w:left="142" w:right="143" w:firstLine="424"/>
        <w:jc w:val="both"/>
        <w:rPr>
          <w:sz w:val="24"/>
        </w:rPr>
      </w:pPr>
      <w:r>
        <w:rPr>
          <w:sz w:val="24"/>
        </w:rPr>
        <w:t>ПАО «Муссон» создано на базе государственного завода им. В.Д. Калмыкова (предприятие бывшего военно-промышленного комплекса</w:t>
      </w:r>
      <w:r>
        <w:rPr>
          <w:spacing w:val="40"/>
          <w:sz w:val="24"/>
        </w:rPr>
        <w:t> </w:t>
      </w:r>
      <w:r>
        <w:rPr>
          <w:sz w:val="24"/>
        </w:rPr>
        <w:t>группы Г).</w:t>
      </w:r>
    </w:p>
    <w:p>
      <w:pPr>
        <w:pStyle w:val="BodyText"/>
        <w:ind w:right="140" w:firstLine="424"/>
      </w:pPr>
      <w:r>
        <w:rPr/>
        <w:t>Решение о строительстве предприятия принято постановлением СМ СССР №813-218 от 19.07.1963 г.</w:t>
      </w:r>
    </w:p>
    <w:p>
      <w:pPr>
        <w:pStyle w:val="BodyText"/>
        <w:ind w:right="138" w:firstLine="424"/>
      </w:pPr>
      <w:r>
        <w:rPr/>
        <w:t>В 1996 году</w:t>
      </w:r>
      <w:r>
        <w:rPr>
          <w:spacing w:val="80"/>
        </w:rPr>
        <w:t> </w:t>
      </w:r>
      <w:r>
        <w:rPr/>
        <w:t>государственное предприятие</w:t>
      </w:r>
      <w:r>
        <w:rPr>
          <w:spacing w:val="80"/>
        </w:rPr>
        <w:t> </w:t>
      </w:r>
      <w:r>
        <w:rPr/>
        <w:t>завод им В.Д Калмыкова преобразовано в открытое акционерное общество путем приватизации.</w:t>
      </w:r>
      <w:r>
        <w:rPr>
          <w:spacing w:val="40"/>
        </w:rPr>
        <w:t> </w:t>
      </w:r>
      <w:r>
        <w:rPr/>
        <w:t>С завершением приватизации и выполнением</w:t>
      </w:r>
      <w:r>
        <w:rPr>
          <w:spacing w:val="40"/>
        </w:rPr>
        <w:t> </w:t>
      </w:r>
      <w:r>
        <w:rPr/>
        <w:t>плана размещения акций в 2001 году,</w:t>
      </w:r>
      <w:r>
        <w:rPr>
          <w:spacing w:val="40"/>
        </w:rPr>
        <w:t> </w:t>
      </w:r>
      <w:r>
        <w:rPr/>
        <w:t>все акции выкуплены юридическими и физическими лицами. Государственной доли в уставном капитале не имеется, форма собственности –</w:t>
      </w:r>
      <w:r>
        <w:rPr>
          <w:spacing w:val="80"/>
          <w:w w:val="150"/>
        </w:rPr>
        <w:t> </w:t>
      </w:r>
      <w:r>
        <w:rPr/>
        <w:t>частная.</w:t>
      </w:r>
    </w:p>
    <w:p>
      <w:pPr>
        <w:pStyle w:val="BodyText"/>
        <w:ind w:right="141" w:firstLine="424"/>
      </w:pPr>
      <w:r>
        <w:rPr/>
        <w:t>В 2011 году Открытое акционерное общество «Муссон» переименовано в Публичное акционерное общество «Муссон» согласно закону Украины</w:t>
      </w:r>
      <w:r>
        <w:rPr>
          <w:spacing w:val="40"/>
        </w:rPr>
        <w:t> </w:t>
      </w:r>
      <w:r>
        <w:rPr/>
        <w:t>«Об акционерных обществах».</w:t>
      </w:r>
    </w:p>
    <w:p>
      <w:pPr>
        <w:pStyle w:val="BodyText"/>
        <w:ind w:right="141" w:firstLine="424"/>
      </w:pPr>
      <w:r>
        <w:rPr/>
        <w:t>С 18.09.2014 г. предприятие приобрело право юридического лица Российской Федерации в связи с внесением сведений в Единый государственный реестр юридических лиц Российской </w:t>
      </w:r>
      <w:r>
        <w:rPr>
          <w:spacing w:val="-2"/>
        </w:rPr>
        <w:t>Федерации.</w:t>
      </w:r>
    </w:p>
    <w:p>
      <w:pPr>
        <w:pStyle w:val="BodyText"/>
        <w:ind w:right="139" w:firstLine="484"/>
      </w:pPr>
      <w:r>
        <w:rPr/>
        <w:t>По данным на 31.12.2018 г. имущество предприятия находится в частной собственности 1450 акционеров,</w:t>
      </w:r>
      <w:r>
        <w:rPr>
          <w:spacing w:val="40"/>
        </w:rPr>
        <w:t> </w:t>
      </w:r>
      <w:r>
        <w:rPr/>
        <w:t>государственной доли в Уставном капитале</w:t>
      </w:r>
      <w:r>
        <w:rPr>
          <w:spacing w:val="80"/>
        </w:rPr>
        <w:t> </w:t>
      </w:r>
      <w:r>
        <w:rPr/>
        <w:t>общества не</w:t>
      </w:r>
      <w:r>
        <w:rPr>
          <w:spacing w:val="80"/>
        </w:rPr>
        <w:t> </w:t>
      </w:r>
      <w:r>
        <w:rPr/>
        <w:t>имеется.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40" w:lineRule="auto" w:before="0" w:after="0"/>
        <w:ind w:left="566" w:right="233" w:firstLine="0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-5"/>
          <w:sz w:val="24"/>
        </w:rPr>
        <w:t> </w:t>
      </w:r>
      <w:r>
        <w:rPr>
          <w:sz w:val="24"/>
        </w:rPr>
        <w:t>фирменное</w:t>
      </w:r>
      <w:r>
        <w:rPr>
          <w:spacing w:val="-6"/>
          <w:sz w:val="24"/>
        </w:rPr>
        <w:t> </w:t>
      </w:r>
      <w:r>
        <w:rPr>
          <w:sz w:val="24"/>
        </w:rPr>
        <w:t>наименование</w:t>
      </w:r>
      <w:r>
        <w:rPr>
          <w:spacing w:val="-5"/>
          <w:sz w:val="24"/>
        </w:rPr>
        <w:t> </w:t>
      </w:r>
      <w:r>
        <w:rPr>
          <w:sz w:val="24"/>
        </w:rPr>
        <w:t>эмитента:</w:t>
      </w:r>
      <w:r>
        <w:rPr>
          <w:spacing w:val="-5"/>
          <w:sz w:val="24"/>
        </w:rPr>
        <w:t> </w:t>
      </w:r>
      <w:r>
        <w:rPr>
          <w:sz w:val="24"/>
        </w:rPr>
        <w:t>Публичное</w:t>
      </w:r>
      <w:r>
        <w:rPr>
          <w:spacing w:val="-5"/>
          <w:sz w:val="24"/>
        </w:rPr>
        <w:t> </w:t>
      </w:r>
      <w:r>
        <w:rPr>
          <w:sz w:val="24"/>
        </w:rPr>
        <w:t>акционерное</w:t>
      </w:r>
      <w:r>
        <w:rPr>
          <w:spacing w:val="-5"/>
          <w:sz w:val="24"/>
        </w:rPr>
        <w:t> </w:t>
      </w:r>
      <w:r>
        <w:rPr>
          <w:sz w:val="24"/>
        </w:rPr>
        <w:t>общество</w:t>
      </w:r>
      <w:r>
        <w:rPr>
          <w:spacing w:val="-5"/>
          <w:sz w:val="24"/>
        </w:rPr>
        <w:t> </w:t>
      </w:r>
      <w:r>
        <w:rPr>
          <w:sz w:val="24"/>
        </w:rPr>
        <w:t>"Муссон". Сокращенное фирменное наименование эмитента: ПАО "Муссон".</w:t>
      </w:r>
    </w:p>
    <w:p>
      <w:pPr>
        <w:pStyle w:val="ListParagraph"/>
        <w:numPr>
          <w:ilvl w:val="1"/>
          <w:numId w:val="1"/>
        </w:numPr>
        <w:tabs>
          <w:tab w:pos="986" w:val="left" w:leader="none"/>
        </w:tabs>
        <w:spacing w:line="240" w:lineRule="auto" w:before="0" w:after="0"/>
        <w:ind w:left="986" w:right="0" w:hanging="42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> </w:t>
      </w:r>
      <w:r>
        <w:rPr>
          <w:sz w:val="24"/>
        </w:rPr>
        <w:t>государственный</w:t>
      </w:r>
      <w:r>
        <w:rPr>
          <w:spacing w:val="-5"/>
          <w:sz w:val="24"/>
        </w:rPr>
        <w:t> </w:t>
      </w:r>
      <w:r>
        <w:rPr>
          <w:sz w:val="24"/>
        </w:rPr>
        <w:t>регистрационный</w:t>
      </w:r>
      <w:r>
        <w:rPr>
          <w:spacing w:val="-5"/>
          <w:sz w:val="24"/>
        </w:rPr>
        <w:t> </w:t>
      </w:r>
      <w:r>
        <w:rPr>
          <w:sz w:val="24"/>
        </w:rPr>
        <w:t>номер</w:t>
      </w:r>
      <w:r>
        <w:rPr>
          <w:spacing w:val="-4"/>
          <w:sz w:val="24"/>
        </w:rPr>
        <w:t> </w:t>
      </w:r>
      <w:r>
        <w:rPr>
          <w:sz w:val="24"/>
        </w:rPr>
        <w:t>юридического</w:t>
      </w:r>
      <w:r>
        <w:rPr>
          <w:spacing w:val="-4"/>
          <w:sz w:val="24"/>
        </w:rPr>
        <w:t> </w:t>
      </w:r>
      <w:r>
        <w:rPr>
          <w:sz w:val="24"/>
        </w:rPr>
        <w:t>лица: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1149204019238.</w:t>
      </w:r>
    </w:p>
    <w:p>
      <w:pPr>
        <w:pStyle w:val="BodyText"/>
        <w:ind w:right="139" w:firstLine="424"/>
      </w:pPr>
      <w:r>
        <w:rPr/>
        <w:t>Дата внесения записи о юридическом лице в единый государственный реестр юридических лиц: 18.09.2014 г.</w:t>
      </w:r>
    </w:p>
    <w:p>
      <w:pPr>
        <w:pStyle w:val="ListParagraph"/>
        <w:numPr>
          <w:ilvl w:val="1"/>
          <w:numId w:val="1"/>
        </w:numPr>
        <w:tabs>
          <w:tab w:pos="1104" w:val="left" w:leader="none"/>
        </w:tabs>
        <w:spacing w:line="240" w:lineRule="auto" w:before="0" w:after="0"/>
        <w:ind w:left="142" w:right="142" w:firstLine="424"/>
        <w:jc w:val="both"/>
        <w:rPr>
          <w:sz w:val="24"/>
        </w:rPr>
      </w:pPr>
      <w:r>
        <w:rPr>
          <w:sz w:val="24"/>
        </w:rPr>
        <w:t>Место нахождения эмитента: Российская Федерация, 299053, г. Севастополь, ул. Вакуленчука, 29/10.</w:t>
      </w:r>
    </w:p>
    <w:p>
      <w:pPr>
        <w:pStyle w:val="ListParagraph"/>
        <w:numPr>
          <w:ilvl w:val="1"/>
          <w:numId w:val="1"/>
        </w:numPr>
        <w:tabs>
          <w:tab w:pos="1116" w:val="left" w:leader="none"/>
        </w:tabs>
        <w:spacing w:line="240" w:lineRule="auto" w:before="0" w:after="0"/>
        <w:ind w:left="142" w:right="140" w:firstLine="424"/>
        <w:jc w:val="both"/>
        <w:rPr>
          <w:sz w:val="24"/>
        </w:rPr>
      </w:pPr>
      <w:r>
        <w:rPr>
          <w:sz w:val="24"/>
        </w:rPr>
        <w:t>При приватизации предприятия в условиях конверсии военного производства и отсутствия спроса в Украине на</w:t>
      </w:r>
      <w:r>
        <w:rPr>
          <w:spacing w:val="40"/>
          <w:sz w:val="24"/>
        </w:rPr>
        <w:t> </w:t>
      </w:r>
      <w:r>
        <w:rPr>
          <w:sz w:val="24"/>
        </w:rPr>
        <w:t>продукцию,</w:t>
      </w:r>
      <w:r>
        <w:rPr>
          <w:spacing w:val="40"/>
          <w:sz w:val="24"/>
        </w:rPr>
        <w:t> </w:t>
      </w:r>
      <w:r>
        <w:rPr>
          <w:sz w:val="24"/>
        </w:rPr>
        <w:t>выпускаемую раннее</w:t>
      </w:r>
      <w:r>
        <w:rPr>
          <w:spacing w:val="40"/>
          <w:sz w:val="24"/>
        </w:rPr>
        <w:t> </w:t>
      </w:r>
      <w:r>
        <w:rPr>
          <w:sz w:val="24"/>
        </w:rPr>
        <w:t>заводом, предприятие подверглось</w:t>
      </w:r>
      <w:r>
        <w:rPr>
          <w:spacing w:val="-1"/>
          <w:sz w:val="24"/>
        </w:rPr>
        <w:t> </w:t>
      </w:r>
      <w:r>
        <w:rPr>
          <w:sz w:val="24"/>
        </w:rPr>
        <w:t>реструктуризации.</w:t>
      </w:r>
      <w:r>
        <w:rPr>
          <w:spacing w:val="-1"/>
          <w:sz w:val="24"/>
        </w:rPr>
        <w:t> </w:t>
      </w:r>
      <w:r>
        <w:rPr>
          <w:sz w:val="24"/>
        </w:rPr>
        <w:t>Учитывая</w:t>
      </w:r>
      <w:r>
        <w:rPr>
          <w:spacing w:val="-1"/>
          <w:sz w:val="24"/>
        </w:rPr>
        <w:t> </w:t>
      </w:r>
      <w:r>
        <w:rPr>
          <w:sz w:val="24"/>
        </w:rPr>
        <w:t>расположение</w:t>
      </w:r>
      <w:r>
        <w:rPr>
          <w:spacing w:val="-1"/>
          <w:sz w:val="24"/>
        </w:rPr>
        <w:t> </w:t>
      </w:r>
      <w:r>
        <w:rPr>
          <w:sz w:val="24"/>
        </w:rPr>
        <w:t>предприятия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юге</w:t>
      </w:r>
      <w:r>
        <w:rPr>
          <w:spacing w:val="-2"/>
          <w:sz w:val="24"/>
        </w:rPr>
        <w:t> </w:t>
      </w:r>
      <w:r>
        <w:rPr>
          <w:sz w:val="24"/>
        </w:rPr>
        <w:t>России,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акватории Чёрного моря,</w:t>
      </w:r>
      <w:r>
        <w:rPr>
          <w:spacing w:val="80"/>
          <w:sz w:val="24"/>
        </w:rPr>
        <w:t> </w:t>
      </w:r>
      <w:r>
        <w:rPr>
          <w:sz w:val="24"/>
        </w:rPr>
        <w:t>было принято решение перепрофилировать свои виды деятельности под торгово- развлекательную деятельность и деятельность, связанную со спортом и эксплуатацией</w:t>
      </w:r>
      <w:r>
        <w:rPr>
          <w:spacing w:val="80"/>
          <w:sz w:val="24"/>
        </w:rPr>
        <w:t> </w:t>
      </w:r>
      <w:r>
        <w:rPr>
          <w:sz w:val="24"/>
        </w:rPr>
        <w:t>спортивных и гостиничных</w:t>
      </w:r>
      <w:r>
        <w:rPr>
          <w:spacing w:val="40"/>
          <w:sz w:val="24"/>
        </w:rPr>
        <w:t> </w:t>
      </w:r>
      <w:r>
        <w:rPr>
          <w:sz w:val="24"/>
        </w:rPr>
        <w:t>объектов.</w:t>
      </w:r>
      <w:r>
        <w:rPr>
          <w:spacing w:val="40"/>
          <w:sz w:val="24"/>
        </w:rPr>
        <w:t> </w:t>
      </w:r>
      <w:r>
        <w:rPr>
          <w:sz w:val="24"/>
        </w:rPr>
        <w:t>В результате проведения</w:t>
      </w:r>
      <w:r>
        <w:rPr>
          <w:spacing w:val="40"/>
          <w:sz w:val="24"/>
        </w:rPr>
        <w:t> </w:t>
      </w:r>
      <w:r>
        <w:rPr>
          <w:sz w:val="24"/>
        </w:rPr>
        <w:t>реконструкции, объекты недвижимости стали эффективно использоваться и приносить прибыль Обществу.</w:t>
      </w:r>
    </w:p>
    <w:p>
      <w:pPr>
        <w:pStyle w:val="BodyText"/>
        <w:ind w:right="139" w:firstLine="424"/>
      </w:pPr>
      <w:r>
        <w:rPr/>
        <w:t>На</w:t>
      </w:r>
      <w:r>
        <w:rPr>
          <w:spacing w:val="-1"/>
        </w:rPr>
        <w:t> </w:t>
      </w:r>
      <w:r>
        <w:rPr/>
        <w:t>сегодняшний</w:t>
      </w:r>
      <w:r>
        <w:rPr>
          <w:spacing w:val="-2"/>
        </w:rPr>
        <w:t> </w:t>
      </w:r>
      <w:r>
        <w:rPr/>
        <w:t>день, основной</w:t>
      </w:r>
      <w:r>
        <w:rPr>
          <w:spacing w:val="-2"/>
        </w:rPr>
        <w:t> </w:t>
      </w:r>
      <w:r>
        <w:rPr/>
        <w:t>вид</w:t>
      </w:r>
      <w:r>
        <w:rPr>
          <w:spacing w:val="-1"/>
        </w:rPr>
        <w:t> </w:t>
      </w:r>
      <w:r>
        <w:rPr/>
        <w:t>деятельности,</w:t>
      </w:r>
      <w:r>
        <w:rPr>
          <w:spacing w:val="-2"/>
        </w:rPr>
        <w:t> </w:t>
      </w:r>
      <w:r>
        <w:rPr/>
        <w:t>который</w:t>
      </w:r>
      <w:r>
        <w:rPr>
          <w:spacing w:val="-2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преобладающим,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имеет приоритетное значение для ПАО «Муссон», – Аренда и управление собственным или арендованным нежилым недвижимым имуществом (ОКВЭД</w:t>
      </w:r>
      <w:r>
        <w:rPr>
          <w:spacing w:val="40"/>
        </w:rPr>
        <w:t> </w:t>
      </w:r>
      <w:r>
        <w:rPr/>
        <w:t>ред.2 - 68.20).</w:t>
      </w:r>
    </w:p>
    <w:p>
      <w:pPr>
        <w:pStyle w:val="BodyText"/>
        <w:ind w:left="566"/>
      </w:pPr>
      <w:r>
        <w:rPr/>
        <w:t>Общество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осуществляет,</w:t>
      </w:r>
      <w:r>
        <w:rPr>
          <w:spacing w:val="-3"/>
        </w:rPr>
        <w:t> </w:t>
      </w:r>
      <w:r>
        <w:rPr/>
        <w:t>но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ограничиваясь</w:t>
      </w:r>
      <w:r>
        <w:rPr>
          <w:spacing w:val="-3"/>
        </w:rPr>
        <w:t> </w:t>
      </w:r>
      <w:r>
        <w:rPr/>
        <w:t>ими,</w:t>
      </w:r>
      <w:r>
        <w:rPr>
          <w:spacing w:val="-3"/>
        </w:rPr>
        <w:t> </w:t>
      </w:r>
      <w:r>
        <w:rPr/>
        <w:t>следующие</w:t>
      </w:r>
      <w:r>
        <w:rPr>
          <w:spacing w:val="-3"/>
        </w:rPr>
        <w:t> </w:t>
      </w:r>
      <w:r>
        <w:rPr/>
        <w:t>виды</w:t>
      </w:r>
      <w:r>
        <w:rPr>
          <w:spacing w:val="-2"/>
        </w:rPr>
        <w:t> деятельности:</w:t>
      </w:r>
    </w:p>
    <w:p>
      <w:pPr>
        <w:pStyle w:val="ListParagraph"/>
        <w:numPr>
          <w:ilvl w:val="2"/>
          <w:numId w:val="1"/>
        </w:numPr>
        <w:tabs>
          <w:tab w:pos="695" w:val="left" w:leader="none"/>
        </w:tabs>
        <w:spacing w:line="240" w:lineRule="auto" w:before="0" w:after="0"/>
        <w:ind w:left="695" w:right="0" w:hanging="129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области</w:t>
      </w:r>
      <w:r>
        <w:rPr>
          <w:spacing w:val="-4"/>
          <w:sz w:val="24"/>
        </w:rPr>
        <w:t> </w:t>
      </w:r>
      <w:r>
        <w:rPr>
          <w:sz w:val="24"/>
        </w:rPr>
        <w:t>демонстрации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кинофильмов;</w:t>
      </w:r>
    </w:p>
    <w:p>
      <w:pPr>
        <w:pStyle w:val="ListParagraph"/>
        <w:numPr>
          <w:ilvl w:val="2"/>
          <w:numId w:val="1"/>
        </w:numPr>
        <w:tabs>
          <w:tab w:pos="705" w:val="left" w:leader="none"/>
        </w:tabs>
        <w:spacing w:line="240" w:lineRule="auto" w:before="0" w:after="0"/>
        <w:ind w:left="705" w:right="0" w:hanging="139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2"/>
          <w:sz w:val="24"/>
        </w:rPr>
        <w:t> </w:t>
      </w:r>
      <w:r>
        <w:rPr>
          <w:sz w:val="24"/>
        </w:rPr>
        <w:t>баров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ресторанов;</w:t>
      </w:r>
    </w:p>
    <w:p>
      <w:pPr>
        <w:pStyle w:val="ListParagraph"/>
        <w:numPr>
          <w:ilvl w:val="2"/>
          <w:numId w:val="1"/>
        </w:numPr>
        <w:tabs>
          <w:tab w:pos="705" w:val="left" w:leader="none"/>
        </w:tabs>
        <w:spacing w:line="240" w:lineRule="auto" w:before="0" w:after="0"/>
        <w:ind w:left="705" w:right="0" w:hanging="139"/>
        <w:jc w:val="both"/>
        <w:rPr>
          <w:sz w:val="24"/>
        </w:rPr>
      </w:pPr>
      <w:r>
        <w:rPr>
          <w:sz w:val="24"/>
        </w:rPr>
        <w:t>зрелищно-развлекательная</w:t>
      </w:r>
      <w:r>
        <w:rPr>
          <w:spacing w:val="-6"/>
          <w:sz w:val="24"/>
        </w:rPr>
        <w:t> </w:t>
      </w:r>
      <w:r>
        <w:rPr>
          <w:sz w:val="24"/>
        </w:rPr>
        <w:t>деятельность,</w:t>
      </w:r>
      <w:r>
        <w:rPr>
          <w:spacing w:val="-4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4"/>
          <w:sz w:val="24"/>
        </w:rPr>
        <w:t> </w:t>
      </w:r>
      <w:r>
        <w:rPr>
          <w:sz w:val="24"/>
        </w:rPr>
        <w:t>деятельность</w:t>
      </w:r>
      <w:r>
        <w:rPr>
          <w:spacing w:val="-4"/>
          <w:sz w:val="24"/>
        </w:rPr>
        <w:t> </w:t>
      </w:r>
      <w:r>
        <w:rPr>
          <w:sz w:val="24"/>
        </w:rPr>
        <w:t>спортивных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объектов.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40" w:lineRule="auto" w:before="0" w:after="0"/>
        <w:ind w:left="142" w:right="140" w:firstLine="424"/>
        <w:jc w:val="both"/>
        <w:rPr>
          <w:sz w:val="24"/>
        </w:rPr>
      </w:pPr>
      <w:r>
        <w:rPr>
          <w:sz w:val="24"/>
        </w:rPr>
        <w:t>Размер уставного капитала эмитента: 16862413,87</w:t>
      </w:r>
      <w:r>
        <w:rPr>
          <w:spacing w:val="40"/>
          <w:sz w:val="24"/>
        </w:rPr>
        <w:t> </w:t>
      </w:r>
      <w:r>
        <w:rPr>
          <w:sz w:val="24"/>
        </w:rPr>
        <w:t>рублей (шестнадцать миллионов восемьсот шестьдесят две тысячи четыреста тринадцать рублей 87 копеек)</w:t>
      </w:r>
    </w:p>
    <w:p>
      <w:pPr>
        <w:pStyle w:val="BodyText"/>
        <w:ind w:left="566"/>
      </w:pPr>
      <w:r>
        <w:rPr/>
        <w:t>Дополнительного</w:t>
      </w:r>
      <w:r>
        <w:rPr>
          <w:spacing w:val="-3"/>
        </w:rPr>
        <w:t> </w:t>
      </w:r>
      <w:r>
        <w:rPr/>
        <w:t>выпуска</w:t>
      </w:r>
      <w:r>
        <w:rPr>
          <w:spacing w:val="-2"/>
        </w:rPr>
        <w:t> </w:t>
      </w:r>
      <w:r>
        <w:rPr/>
        <w:t>акций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2018</w:t>
      </w:r>
      <w:r>
        <w:rPr>
          <w:spacing w:val="-1"/>
        </w:rPr>
        <w:t> </w:t>
      </w:r>
      <w:r>
        <w:rPr/>
        <w:t>году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производилось.</w:t>
      </w:r>
    </w:p>
    <w:p>
      <w:pPr>
        <w:pStyle w:val="BodyText"/>
        <w:spacing w:after="0"/>
        <w:sectPr>
          <w:pgSz w:w="11910" w:h="16840"/>
          <w:pgMar w:header="0" w:footer="1086" w:top="900" w:bottom="1280" w:left="992" w:right="425"/>
        </w:sectPr>
      </w:pPr>
    </w:p>
    <w:p>
      <w:pPr>
        <w:pStyle w:val="BodyText"/>
        <w:spacing w:before="63"/>
        <w:ind w:right="138" w:firstLine="424"/>
      </w:pPr>
      <w:r>
        <w:rPr/>
        <w:t>Номинальная стоимость одной акции 0,77269 (Ноль целых семьдесят семь тысяч двести шестьдесят девять стотысячных) рублей. Вид акций – обыкновенные, бездокументарные,</w:t>
      </w:r>
      <w:r>
        <w:rPr>
          <w:spacing w:val="40"/>
        </w:rPr>
        <w:t> </w:t>
      </w:r>
      <w:r>
        <w:rPr>
          <w:spacing w:val="-2"/>
        </w:rPr>
        <w:t>именные.</w:t>
      </w:r>
    </w:p>
    <w:p>
      <w:pPr>
        <w:pStyle w:val="BodyText"/>
        <w:ind w:left="566"/>
      </w:pPr>
      <w:r>
        <w:rPr/>
        <w:t>Количество</w:t>
      </w:r>
      <w:r>
        <w:rPr>
          <w:spacing w:val="-5"/>
        </w:rPr>
        <w:t> </w:t>
      </w:r>
      <w:r>
        <w:rPr/>
        <w:t>акций</w:t>
      </w:r>
      <w:r>
        <w:rPr>
          <w:spacing w:val="55"/>
        </w:rPr>
        <w:t> </w:t>
      </w:r>
      <w:r>
        <w:rPr/>
        <w:t>21823000</w:t>
      </w:r>
      <w:r>
        <w:rPr>
          <w:spacing w:val="-2"/>
        </w:rPr>
        <w:t> </w:t>
      </w:r>
      <w:r>
        <w:rPr/>
        <w:t>(двадцать</w:t>
      </w:r>
      <w:r>
        <w:rPr>
          <w:spacing w:val="-3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миллион</w:t>
      </w:r>
      <w:r>
        <w:rPr>
          <w:spacing w:val="-3"/>
        </w:rPr>
        <w:t> </w:t>
      </w:r>
      <w:r>
        <w:rPr/>
        <w:t>восемьсот</w:t>
      </w:r>
      <w:r>
        <w:rPr>
          <w:spacing w:val="-3"/>
        </w:rPr>
        <w:t> </w:t>
      </w:r>
      <w:r>
        <w:rPr/>
        <w:t>двадцать</w:t>
      </w:r>
      <w:r>
        <w:rPr>
          <w:spacing w:val="-2"/>
        </w:rPr>
        <w:t> </w:t>
      </w:r>
      <w:r>
        <w:rPr/>
        <w:t>три</w:t>
      </w:r>
      <w:r>
        <w:rPr>
          <w:spacing w:val="-3"/>
        </w:rPr>
        <w:t> </w:t>
      </w:r>
      <w:r>
        <w:rPr/>
        <w:t>тысячи)</w:t>
      </w:r>
      <w:r>
        <w:rPr>
          <w:spacing w:val="-2"/>
        </w:rPr>
        <w:t> штук.</w:t>
      </w:r>
    </w:p>
    <w:p>
      <w:pPr>
        <w:pStyle w:val="BodyText"/>
        <w:ind w:right="143" w:firstLine="424"/>
      </w:pPr>
      <w:r>
        <w:rPr/>
        <w:t>Ценные бумаги Общества не включены в список ценных бумаг, допущенных к торгам на организаторе торговли на рынке ценных бумаг.</w:t>
      </w:r>
    </w:p>
    <w:p>
      <w:pPr>
        <w:pStyle w:val="ListParagraph"/>
        <w:numPr>
          <w:ilvl w:val="1"/>
          <w:numId w:val="1"/>
        </w:numPr>
        <w:tabs>
          <w:tab w:pos="1082" w:val="left" w:leader="none"/>
        </w:tabs>
        <w:spacing w:line="240" w:lineRule="auto" w:before="0" w:after="0"/>
        <w:ind w:left="142" w:right="140" w:firstLine="424"/>
        <w:jc w:val="both"/>
        <w:rPr>
          <w:sz w:val="24"/>
        </w:rPr>
      </w:pPr>
      <w:r>
        <w:rPr>
          <w:sz w:val="24"/>
        </w:rPr>
        <w:t>Ведение и хранение</w:t>
      </w:r>
      <w:r>
        <w:rPr>
          <w:spacing w:val="40"/>
          <w:sz w:val="24"/>
        </w:rPr>
        <w:t> </w:t>
      </w:r>
      <w:r>
        <w:rPr>
          <w:sz w:val="24"/>
        </w:rPr>
        <w:t>реестра владельцев именных ценных бумаг ПАО «Муссон» осуществляет</w:t>
      </w:r>
      <w:r>
        <w:rPr>
          <w:spacing w:val="80"/>
          <w:sz w:val="24"/>
        </w:rPr>
        <w:t> </w:t>
      </w:r>
      <w:r>
        <w:rPr>
          <w:sz w:val="24"/>
        </w:rPr>
        <w:t>Акционерное общество «Регистратор КРЦ» в лице Филиала, расположенного</w:t>
      </w:r>
      <w:r>
        <w:rPr>
          <w:spacing w:val="40"/>
          <w:sz w:val="24"/>
        </w:rPr>
        <w:t> </w:t>
      </w:r>
      <w:r>
        <w:rPr>
          <w:sz w:val="24"/>
        </w:rPr>
        <w:t>в г. Москве, ул. Правды, д.23, ИНН 2311144802, КПП 771043001, по договору № 2014/142/17-СВ от 30.12.2014 г. Регистратор</w:t>
      </w:r>
      <w:r>
        <w:rPr>
          <w:spacing w:val="40"/>
          <w:sz w:val="24"/>
        </w:rPr>
        <w:t> </w:t>
      </w:r>
      <w:r>
        <w:rPr>
          <w:sz w:val="24"/>
        </w:rPr>
        <w:t>находится</w:t>
      </w:r>
      <w:r>
        <w:rPr>
          <w:spacing w:val="40"/>
          <w:sz w:val="24"/>
        </w:rPr>
        <w:t> </w:t>
      </w:r>
      <w:r>
        <w:rPr>
          <w:sz w:val="24"/>
        </w:rPr>
        <w:t>по адресу: г. Краснодар, ул. Тургенева, д. 107.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</w:tabs>
        <w:spacing w:line="240" w:lineRule="auto" w:before="1" w:after="0"/>
        <w:ind w:left="142" w:right="143" w:firstLine="424"/>
        <w:jc w:val="both"/>
        <w:rPr>
          <w:sz w:val="24"/>
        </w:rPr>
      </w:pPr>
      <w:r>
        <w:rPr>
          <w:sz w:val="24"/>
        </w:rPr>
        <w:t>Для работы с акционерами был избран корпоративный секретарь. Были утверждены основные положения по акционерному Обществу.</w:t>
      </w:r>
    </w:p>
    <w:p>
      <w:pPr>
        <w:pStyle w:val="ListParagraph"/>
        <w:numPr>
          <w:ilvl w:val="1"/>
          <w:numId w:val="1"/>
        </w:numPr>
        <w:tabs>
          <w:tab w:pos="1043" w:val="left" w:leader="none"/>
        </w:tabs>
        <w:spacing w:line="240" w:lineRule="auto" w:before="0" w:after="0"/>
        <w:ind w:left="142" w:right="138" w:firstLine="424"/>
        <w:jc w:val="both"/>
        <w:rPr>
          <w:sz w:val="24"/>
        </w:rPr>
      </w:pPr>
      <w:r>
        <w:rPr>
          <w:sz w:val="24"/>
        </w:rPr>
        <w:t>Средняя численность работников ПАО «Муссон» за 2018 год составила 339 человек. Средняя заработная плата – 34 817 рублей. За отчетный год было принят 81 сотрудник, уволено 149 сотрудников.</w:t>
      </w:r>
    </w:p>
    <w:p>
      <w:pPr>
        <w:pStyle w:val="BodyText"/>
        <w:spacing w:before="139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800" w:val="left" w:leader="none"/>
        </w:tabs>
        <w:spacing w:line="240" w:lineRule="auto" w:before="0" w:after="0"/>
        <w:ind w:left="3800" w:right="0" w:hanging="240"/>
        <w:jc w:val="both"/>
      </w:pPr>
      <w:r>
        <w:rPr/>
        <w:t>Положение</w:t>
      </w:r>
      <w:r>
        <w:rPr>
          <w:spacing w:val="-2"/>
        </w:rPr>
        <w:t> </w:t>
      </w:r>
      <w:r>
        <w:rPr/>
        <w:t>Общества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отрасли.</w:t>
      </w:r>
    </w:p>
    <w:p>
      <w:pPr>
        <w:pStyle w:val="BodyText"/>
        <w:spacing w:before="136"/>
        <w:ind w:right="141" w:firstLine="424"/>
      </w:pPr>
      <w:r>
        <w:rPr/>
        <w:t>Общество предоставляет</w:t>
      </w:r>
      <w:r>
        <w:rPr>
          <w:spacing w:val="80"/>
        </w:rPr>
        <w:t> </w:t>
      </w:r>
      <w:r>
        <w:rPr/>
        <w:t>свое недвижимое имущество в аренду для осуществления</w:t>
      </w:r>
      <w:r>
        <w:rPr>
          <w:spacing w:val="40"/>
        </w:rPr>
        <w:t> </w:t>
      </w:r>
      <w:r>
        <w:rPr/>
        <w:t>различных видов деятельности, а также оказывает услуги населению города и региона.</w:t>
      </w:r>
    </w:p>
    <w:p>
      <w:pPr>
        <w:pStyle w:val="BodyText"/>
        <w:ind w:right="141" w:firstLine="424"/>
      </w:pPr>
      <w:r>
        <w:rPr/>
        <w:t>Так, по состоянию на 31.12.2018 г. по основному виду деятельности Общество оказывало услуг более чем 330 субъектам предпринимательской деятельности.</w:t>
      </w:r>
    </w:p>
    <w:p>
      <w:pPr>
        <w:pStyle w:val="BodyText"/>
        <w:ind w:right="140" w:firstLine="424"/>
      </w:pPr>
      <w:r>
        <w:rPr/>
        <w:t>На данный момент Общество занимает лидирующее положение в отрасли среди всех конкурентов в городе. ТРЦ «Муссон» - единственный торговый центр, который включает помимо зоны развлечений и кинотеатра, ледовый каток, спортивно-оздоровительный комплекс. Помимо этого планируется дальнейшее развитие и строительство гостиницы, ресторана, спортивного центра и т.д., что только укрепит положение Общества в отрасли.</w:t>
      </w:r>
    </w:p>
    <w:p>
      <w:pPr>
        <w:pStyle w:val="BodyText"/>
        <w:spacing w:before="14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1986" w:hanging="240"/>
        <w:jc w:val="right"/>
      </w:pPr>
      <w:r>
        <w:rPr/>
        <w:t>Приоритетные</w:t>
      </w:r>
      <w:r>
        <w:rPr>
          <w:spacing w:val="-9"/>
        </w:rPr>
        <w:t> </w:t>
      </w:r>
      <w:r>
        <w:rPr/>
        <w:t>направления</w:t>
      </w:r>
      <w:r>
        <w:rPr>
          <w:spacing w:val="-6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>
          <w:spacing w:val="-2"/>
        </w:rPr>
        <w:t>Общества.</w:t>
      </w:r>
    </w:p>
    <w:p>
      <w:pPr>
        <w:pStyle w:val="BodyText"/>
        <w:spacing w:before="135"/>
        <w:ind w:left="0" w:right="2064"/>
        <w:jc w:val="right"/>
      </w:pPr>
      <w:r>
        <w:rPr/>
        <w:t>В</w:t>
      </w:r>
      <w:r>
        <w:rPr>
          <w:spacing w:val="-5"/>
        </w:rPr>
        <w:t> </w:t>
      </w:r>
      <w:r>
        <w:rPr/>
        <w:t>2018</w:t>
      </w:r>
      <w:r>
        <w:rPr>
          <w:spacing w:val="-2"/>
        </w:rPr>
        <w:t> </w:t>
      </w:r>
      <w:r>
        <w:rPr/>
        <w:t>г.</w:t>
      </w:r>
      <w:r>
        <w:rPr>
          <w:spacing w:val="-3"/>
        </w:rPr>
        <w:t> </w:t>
      </w:r>
      <w:r>
        <w:rPr/>
        <w:t>приоритетными</w:t>
      </w:r>
      <w:r>
        <w:rPr>
          <w:spacing w:val="-4"/>
        </w:rPr>
        <w:t> </w:t>
      </w:r>
      <w:r>
        <w:rPr/>
        <w:t>направлениями</w:t>
      </w:r>
      <w:r>
        <w:rPr>
          <w:spacing w:val="-3"/>
        </w:rPr>
        <w:t> </w:t>
      </w:r>
      <w:r>
        <w:rPr/>
        <w:t>деятельности</w:t>
      </w:r>
      <w:r>
        <w:rPr>
          <w:spacing w:val="-3"/>
        </w:rPr>
        <w:t> </w:t>
      </w:r>
      <w:r>
        <w:rPr/>
        <w:t>Общества</w:t>
      </w:r>
      <w:r>
        <w:rPr>
          <w:spacing w:val="-2"/>
        </w:rPr>
        <w:t> являлись:</w:t>
      </w:r>
    </w:p>
    <w:p>
      <w:pPr>
        <w:pStyle w:val="ListParagraph"/>
        <w:numPr>
          <w:ilvl w:val="0"/>
          <w:numId w:val="2"/>
        </w:numPr>
        <w:tabs>
          <w:tab w:pos="849" w:val="left" w:leader="none"/>
        </w:tabs>
        <w:spacing w:line="240" w:lineRule="auto" w:before="1" w:after="0"/>
        <w:ind w:left="142" w:right="141" w:firstLine="424"/>
        <w:jc w:val="left"/>
        <w:rPr>
          <w:sz w:val="24"/>
        </w:rPr>
      </w:pPr>
      <w:r>
        <w:rPr>
          <w:sz w:val="24"/>
        </w:rPr>
        <w:t>Реконструкция</w:t>
      </w:r>
      <w:r>
        <w:rPr>
          <w:spacing w:val="-1"/>
          <w:sz w:val="24"/>
        </w:rPr>
        <w:t> </w:t>
      </w:r>
      <w:r>
        <w:rPr>
          <w:sz w:val="24"/>
        </w:rPr>
        <w:t>площадей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расширения</w:t>
      </w:r>
      <w:r>
        <w:rPr>
          <w:spacing w:val="-1"/>
          <w:sz w:val="24"/>
        </w:rPr>
        <w:t> </w:t>
      </w:r>
      <w:r>
        <w:rPr>
          <w:sz w:val="24"/>
        </w:rPr>
        <w:t>торгово-развлекательной</w:t>
      </w:r>
      <w:r>
        <w:rPr>
          <w:spacing w:val="-1"/>
          <w:sz w:val="24"/>
        </w:rPr>
        <w:t> </w:t>
      </w:r>
      <w:r>
        <w:rPr>
          <w:sz w:val="24"/>
        </w:rPr>
        <w:t>зоны,</w:t>
      </w:r>
      <w:r>
        <w:rPr>
          <w:spacing w:val="-2"/>
          <w:sz w:val="24"/>
        </w:rPr>
        <w:t> </w:t>
      </w:r>
      <w:r>
        <w:rPr>
          <w:sz w:val="24"/>
        </w:rPr>
        <w:t>зоны рекреации</w:t>
      </w:r>
      <w:r>
        <w:rPr>
          <w:spacing w:val="-1"/>
          <w:sz w:val="24"/>
        </w:rPr>
        <w:t> </w:t>
      </w:r>
      <w:r>
        <w:rPr>
          <w:sz w:val="24"/>
        </w:rPr>
        <w:t>и культурного развития.</w:t>
      </w:r>
    </w:p>
    <w:p>
      <w:pPr>
        <w:pStyle w:val="ListParagraph"/>
        <w:numPr>
          <w:ilvl w:val="0"/>
          <w:numId w:val="2"/>
        </w:numPr>
        <w:tabs>
          <w:tab w:pos="849" w:val="left" w:leader="none"/>
        </w:tabs>
        <w:spacing w:line="240" w:lineRule="auto" w:before="0" w:after="0"/>
        <w:ind w:left="849" w:right="0" w:hanging="283"/>
        <w:jc w:val="left"/>
        <w:rPr>
          <w:sz w:val="24"/>
        </w:rPr>
      </w:pPr>
      <w:r>
        <w:rPr>
          <w:sz w:val="24"/>
        </w:rPr>
        <w:t>Реконструкция</w:t>
      </w:r>
      <w:r>
        <w:rPr>
          <w:spacing w:val="-1"/>
          <w:sz w:val="24"/>
        </w:rPr>
        <w:t> </w:t>
      </w:r>
      <w:r>
        <w:rPr>
          <w:sz w:val="24"/>
        </w:rPr>
        <w:t>корпуса</w:t>
      </w:r>
      <w:r>
        <w:rPr>
          <w:spacing w:val="-1"/>
          <w:sz w:val="24"/>
        </w:rPr>
        <w:t> </w:t>
      </w:r>
      <w:r>
        <w:rPr>
          <w:sz w:val="24"/>
        </w:rPr>
        <w:t>№3 для</w:t>
      </w:r>
      <w:r>
        <w:rPr>
          <w:spacing w:val="-1"/>
          <w:sz w:val="24"/>
        </w:rPr>
        <w:t> </w:t>
      </w:r>
      <w:r>
        <w:rPr>
          <w:sz w:val="24"/>
        </w:rPr>
        <w:t>создания</w:t>
      </w:r>
      <w:r>
        <w:rPr>
          <w:spacing w:val="-1"/>
          <w:sz w:val="24"/>
        </w:rPr>
        <w:t> </w:t>
      </w:r>
      <w:r>
        <w:rPr>
          <w:sz w:val="24"/>
        </w:rPr>
        <w:t>гостиничного </w:t>
      </w:r>
      <w:r>
        <w:rPr>
          <w:spacing w:val="-2"/>
          <w:sz w:val="24"/>
        </w:rPr>
        <w:t>комплекса.</w:t>
      </w:r>
    </w:p>
    <w:p>
      <w:pPr>
        <w:pStyle w:val="ListParagraph"/>
        <w:numPr>
          <w:ilvl w:val="0"/>
          <w:numId w:val="2"/>
        </w:numPr>
        <w:tabs>
          <w:tab w:pos="849" w:val="left" w:leader="none"/>
        </w:tabs>
        <w:spacing w:line="240" w:lineRule="auto" w:before="0" w:after="0"/>
        <w:ind w:left="849" w:right="0" w:hanging="283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> </w:t>
      </w:r>
      <w:r>
        <w:rPr>
          <w:sz w:val="24"/>
        </w:rPr>
        <w:t>прибыли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итогам</w:t>
      </w:r>
      <w:r>
        <w:rPr>
          <w:spacing w:val="-1"/>
          <w:sz w:val="24"/>
        </w:rPr>
        <w:t> </w:t>
      </w:r>
      <w:r>
        <w:rPr>
          <w:sz w:val="24"/>
        </w:rPr>
        <w:t>работы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2018 </w:t>
      </w:r>
      <w:r>
        <w:rPr>
          <w:spacing w:val="-5"/>
          <w:sz w:val="24"/>
        </w:rPr>
        <w:t>г.</w:t>
      </w:r>
    </w:p>
    <w:p>
      <w:pPr>
        <w:pStyle w:val="BodyText"/>
        <w:spacing w:before="14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222" w:val="left" w:leader="none"/>
        </w:tabs>
        <w:spacing w:line="240" w:lineRule="auto" w:before="0" w:after="0"/>
        <w:ind w:left="1222" w:right="568" w:hanging="361"/>
        <w:jc w:val="left"/>
      </w:pPr>
      <w:r>
        <w:rPr/>
        <w:t>Отчет</w:t>
      </w:r>
      <w:r>
        <w:rPr>
          <w:spacing w:val="-7"/>
        </w:rPr>
        <w:t> </w:t>
      </w:r>
      <w:r>
        <w:rPr/>
        <w:t>Наблюдательного</w:t>
      </w:r>
      <w:r>
        <w:rPr>
          <w:spacing w:val="-6"/>
        </w:rPr>
        <w:t> </w:t>
      </w:r>
      <w:r>
        <w:rPr/>
        <w:t>Совета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приоритетным</w:t>
      </w:r>
      <w:r>
        <w:rPr>
          <w:spacing w:val="-7"/>
        </w:rPr>
        <w:t> </w:t>
      </w:r>
      <w:r>
        <w:rPr/>
        <w:t>направлениям</w:t>
      </w:r>
      <w:r>
        <w:rPr>
          <w:spacing w:val="-7"/>
        </w:rPr>
        <w:t> </w:t>
      </w:r>
      <w:r>
        <w:rPr/>
        <w:t>деятельности </w:t>
      </w:r>
      <w:r>
        <w:rPr>
          <w:spacing w:val="-2"/>
        </w:rPr>
        <w:t>Общества.</w:t>
      </w:r>
    </w:p>
    <w:p>
      <w:pPr>
        <w:pStyle w:val="BodyText"/>
        <w:spacing w:before="18"/>
        <w:ind w:left="0"/>
        <w:jc w:val="left"/>
        <w:rPr>
          <w:b/>
        </w:rPr>
      </w:pPr>
    </w:p>
    <w:p>
      <w:pPr>
        <w:pStyle w:val="BodyText"/>
        <w:ind w:right="144" w:firstLine="426"/>
      </w:pPr>
      <w:r>
        <w:rPr>
          <w:color w:val="090909"/>
        </w:rPr>
        <w:t>В марте 2018 года, после трагедии в Кемерове, в стране начались проверки всех объектов массового пребывания людей. Но вот торговые центры Севастополя оказались в особой ситуации. Это связано с законом, который определил переходный период для бизнеса, чтобы привести свою деятельность к российским стандартам. Поэтому плановые проверки на предприятиях не </w:t>
      </w:r>
      <w:r>
        <w:rPr/>
        <w:t>осуществлялись. Тем не менее, Министерство чрезвычайных ситуаций и другие надзорные ведомства проводили профилактические рейды.</w:t>
      </w:r>
    </w:p>
    <w:p>
      <w:pPr>
        <w:pStyle w:val="BodyText"/>
        <w:spacing w:before="40"/>
        <w:ind w:left="568"/>
      </w:pPr>
      <w:r>
        <w:rPr/>
        <w:t>Так</w:t>
      </w:r>
      <w:r>
        <w:rPr>
          <w:spacing w:val="65"/>
          <w:w w:val="150"/>
        </w:rPr>
        <w:t> </w:t>
      </w:r>
      <w:r>
        <w:rPr/>
        <w:t>в</w:t>
      </w:r>
      <w:r>
        <w:rPr>
          <w:spacing w:val="65"/>
          <w:w w:val="150"/>
        </w:rPr>
        <w:t> </w:t>
      </w:r>
      <w:r>
        <w:rPr/>
        <w:t>марте-апреле</w:t>
      </w:r>
      <w:r>
        <w:rPr>
          <w:spacing w:val="64"/>
          <w:w w:val="150"/>
        </w:rPr>
        <w:t> </w:t>
      </w:r>
      <w:r>
        <w:rPr/>
        <w:t>2018</w:t>
      </w:r>
      <w:r>
        <w:rPr>
          <w:spacing w:val="66"/>
          <w:w w:val="150"/>
        </w:rPr>
        <w:t> </w:t>
      </w:r>
      <w:r>
        <w:rPr/>
        <w:t>года</w:t>
      </w:r>
      <w:r>
        <w:rPr>
          <w:spacing w:val="65"/>
          <w:w w:val="150"/>
        </w:rPr>
        <w:t> </w:t>
      </w:r>
      <w:r>
        <w:rPr/>
        <w:t>Прокуратура</w:t>
      </w:r>
      <w:r>
        <w:rPr>
          <w:spacing w:val="66"/>
          <w:w w:val="150"/>
        </w:rPr>
        <w:t> </w:t>
      </w:r>
      <w:r>
        <w:rPr/>
        <w:t>Севастополя</w:t>
      </w:r>
      <w:r>
        <w:rPr>
          <w:spacing w:val="65"/>
          <w:w w:val="150"/>
        </w:rPr>
        <w:t> </w:t>
      </w:r>
      <w:r>
        <w:rPr/>
        <w:t>проверила</w:t>
      </w:r>
      <w:r>
        <w:rPr>
          <w:spacing w:val="65"/>
          <w:w w:val="150"/>
        </w:rPr>
        <w:t> </w:t>
      </w:r>
      <w:r>
        <w:rPr/>
        <w:t>соблюдение</w:t>
      </w:r>
      <w:r>
        <w:rPr>
          <w:spacing w:val="65"/>
          <w:w w:val="150"/>
        </w:rPr>
        <w:t>  </w:t>
      </w:r>
      <w:r>
        <w:rPr>
          <w:spacing w:val="-5"/>
        </w:rPr>
        <w:t>ПАО</w:t>
      </w:r>
    </w:p>
    <w:p>
      <w:pPr>
        <w:pStyle w:val="BodyText"/>
        <w:ind w:right="139"/>
      </w:pPr>
      <w:r>
        <w:rPr/>
        <w:t>«Муссон» норм пожарного законодательства. В рейде приняли участие также ГУ МЧС и Севгосстройнадзор.</w:t>
      </w:r>
      <w:r>
        <w:rPr>
          <w:spacing w:val="40"/>
        </w:rPr>
        <w:t> </w:t>
      </w:r>
      <w:r>
        <w:rPr/>
        <w:t>В ходе надзорных мероприятий установлены нарушения градостроительного законодательства при использовании не введенных в эксплуатацию</w:t>
      </w:r>
      <w:r>
        <w:rPr>
          <w:spacing w:val="40"/>
        </w:rPr>
        <w:t> </w:t>
      </w:r>
      <w:r>
        <w:rPr/>
        <w:t>корпусов торгово- развлекательного центра «Муссон».</w:t>
      </w:r>
    </w:p>
    <w:p>
      <w:pPr>
        <w:pStyle w:val="BodyText"/>
        <w:spacing w:before="40"/>
        <w:ind w:left="568"/>
      </w:pPr>
      <w:r>
        <w:rPr/>
        <w:t>С</w:t>
      </w:r>
      <w:r>
        <w:rPr>
          <w:spacing w:val="74"/>
        </w:rPr>
        <w:t> </w:t>
      </w:r>
      <w:r>
        <w:rPr/>
        <w:t>целью</w:t>
      </w:r>
      <w:r>
        <w:rPr>
          <w:spacing w:val="74"/>
        </w:rPr>
        <w:t> </w:t>
      </w:r>
      <w:r>
        <w:rPr/>
        <w:t>устранения</w:t>
      </w:r>
      <w:r>
        <w:rPr>
          <w:spacing w:val="75"/>
        </w:rPr>
        <w:t> </w:t>
      </w:r>
      <w:r>
        <w:rPr/>
        <w:t>выявленных</w:t>
      </w:r>
      <w:r>
        <w:rPr>
          <w:spacing w:val="76"/>
        </w:rPr>
        <w:t> </w:t>
      </w:r>
      <w:r>
        <w:rPr/>
        <w:t>нарушений</w:t>
      </w:r>
      <w:r>
        <w:rPr>
          <w:spacing w:val="76"/>
        </w:rPr>
        <w:t> </w:t>
      </w:r>
      <w:r>
        <w:rPr/>
        <w:t>12.04.18</w:t>
      </w:r>
      <w:r>
        <w:rPr>
          <w:spacing w:val="75"/>
        </w:rPr>
        <w:t> </w:t>
      </w:r>
      <w:r>
        <w:rPr/>
        <w:t>прокуратура</w:t>
      </w:r>
      <w:r>
        <w:rPr>
          <w:spacing w:val="76"/>
        </w:rPr>
        <w:t> </w:t>
      </w:r>
      <w:r>
        <w:rPr/>
        <w:t>подала</w:t>
      </w:r>
      <w:r>
        <w:rPr>
          <w:spacing w:val="75"/>
        </w:rPr>
        <w:t> </w:t>
      </w:r>
      <w:r>
        <w:rPr/>
        <w:t>в</w:t>
      </w:r>
      <w:r>
        <w:rPr>
          <w:spacing w:val="2"/>
        </w:rPr>
        <w:t> </w:t>
      </w:r>
      <w:r>
        <w:rPr>
          <w:spacing w:val="-2"/>
        </w:rPr>
        <w:t>Гагаринский</w:t>
      </w:r>
    </w:p>
    <w:p>
      <w:pPr>
        <w:pStyle w:val="BodyText"/>
        <w:spacing w:after="0"/>
        <w:sectPr>
          <w:pgSz w:w="11910" w:h="16840"/>
          <w:pgMar w:header="0" w:footer="1086" w:top="900" w:bottom="1340" w:left="992" w:right="425"/>
        </w:sectPr>
      </w:pPr>
    </w:p>
    <w:p>
      <w:pPr>
        <w:pStyle w:val="BodyText"/>
        <w:spacing w:before="63"/>
        <w:ind w:right="139"/>
      </w:pPr>
      <w:r>
        <w:rPr/>
        <w:t>районный суд Севастополя три иска о</w:t>
      </w:r>
      <w:r>
        <w:rPr>
          <w:spacing w:val="-9"/>
        </w:rPr>
        <w:t> </w:t>
      </w:r>
      <w:r>
        <w:rPr/>
        <w:t>запрете эксплуатации торгово-развлекательного комплекса до</w:t>
      </w:r>
      <w:r>
        <w:rPr>
          <w:spacing w:val="-7"/>
        </w:rPr>
        <w:t> </w:t>
      </w:r>
      <w:r>
        <w:rPr/>
        <w:t>устранения выявленных нарушений. При подаче исков также были заявлены ходатайства с требованием приостановить деятельность помещений "Муссона" до заседания суда, которое было назначено на 17-22 мая. Гагаринский райсуд отказал в</w:t>
      </w:r>
      <w:r>
        <w:rPr>
          <w:spacing w:val="-5"/>
        </w:rPr>
        <w:t> </w:t>
      </w:r>
      <w:r>
        <w:rPr/>
        <w:t>удовлетворении этих ходатайств. Не согласившись с решениями суда, прокуратура города подала апеляционные жалобы.</w:t>
      </w:r>
    </w:p>
    <w:p>
      <w:pPr>
        <w:pStyle w:val="BodyText"/>
        <w:spacing w:before="40"/>
        <w:ind w:right="145" w:firstLine="424"/>
      </w:pPr>
      <w:r>
        <w:rPr>
          <w:color w:val="0C0909"/>
        </w:rPr>
        <w:t>24 мая Арбитражный суд принял к рассмотрению исковое заявление Правительства Севастополя о сносе 16 строений ПАО «Муссон» вместе с </w:t>
      </w:r>
      <w:hyperlink r:id="rId7">
        <w:r>
          <w:rPr/>
          <w:t>отапливающей микрорайон котельной</w:t>
        </w:r>
      </w:hyperlink>
      <w:r>
        <w:rPr>
          <w:color w:val="0C0909"/>
        </w:rPr>
        <w:t>.</w:t>
      </w:r>
    </w:p>
    <w:p>
      <w:pPr>
        <w:pStyle w:val="BodyText"/>
        <w:ind w:left="566"/>
      </w:pPr>
      <w:r>
        <w:rPr>
          <w:color w:val="0C0909"/>
        </w:rPr>
        <w:t>24</w:t>
      </w:r>
      <w:r>
        <w:rPr>
          <w:color w:val="0C0909"/>
          <w:spacing w:val="33"/>
        </w:rPr>
        <w:t> </w:t>
      </w:r>
      <w:r>
        <w:rPr>
          <w:color w:val="0C0909"/>
        </w:rPr>
        <w:t>мая</w:t>
      </w:r>
      <w:r>
        <w:rPr>
          <w:color w:val="0C0909"/>
          <w:spacing w:val="35"/>
        </w:rPr>
        <w:t> </w:t>
      </w:r>
      <w:r>
        <w:rPr>
          <w:color w:val="0C0909"/>
        </w:rPr>
        <w:t>Севастопольский</w:t>
      </w:r>
      <w:r>
        <w:rPr>
          <w:color w:val="0C0909"/>
          <w:spacing w:val="36"/>
        </w:rPr>
        <w:t> </w:t>
      </w:r>
      <w:r>
        <w:rPr>
          <w:color w:val="0C0909"/>
        </w:rPr>
        <w:t>городской</w:t>
      </w:r>
      <w:r>
        <w:rPr>
          <w:color w:val="0C0909"/>
          <w:spacing w:val="35"/>
        </w:rPr>
        <w:t> </w:t>
      </w:r>
      <w:r>
        <w:rPr>
          <w:color w:val="0C0909"/>
        </w:rPr>
        <w:t>суд</w:t>
      </w:r>
      <w:r>
        <w:rPr>
          <w:color w:val="0C0909"/>
          <w:spacing w:val="37"/>
        </w:rPr>
        <w:t> </w:t>
      </w:r>
      <w:r>
        <w:rPr>
          <w:color w:val="0C0909"/>
        </w:rPr>
        <w:t>постановил</w:t>
      </w:r>
      <w:r>
        <w:rPr>
          <w:color w:val="0C0909"/>
          <w:spacing w:val="35"/>
        </w:rPr>
        <w:t> </w:t>
      </w:r>
      <w:r>
        <w:rPr>
          <w:color w:val="0C0909"/>
        </w:rPr>
        <w:t>закрыть</w:t>
      </w:r>
      <w:r>
        <w:rPr>
          <w:color w:val="0C0909"/>
          <w:spacing w:val="37"/>
        </w:rPr>
        <w:t> </w:t>
      </w:r>
      <w:r>
        <w:rPr>
          <w:color w:val="0C0909"/>
        </w:rPr>
        <w:t>торгово-развлекательный</w:t>
      </w:r>
      <w:r>
        <w:rPr>
          <w:color w:val="0C0909"/>
          <w:spacing w:val="36"/>
        </w:rPr>
        <w:t> </w:t>
      </w:r>
      <w:r>
        <w:rPr>
          <w:color w:val="0C0909"/>
          <w:spacing w:val="-2"/>
        </w:rPr>
        <w:t>центр</w:t>
      </w:r>
    </w:p>
    <w:p>
      <w:pPr>
        <w:pStyle w:val="BodyText"/>
        <w:ind w:right="144"/>
      </w:pPr>
      <w:r>
        <w:rPr>
          <w:color w:val="0C0909"/>
        </w:rPr>
        <w:t>«Муссон».</w:t>
      </w:r>
      <w:r>
        <w:rPr>
          <w:color w:val="0C0909"/>
          <w:spacing w:val="-6"/>
        </w:rPr>
        <w:t> </w:t>
      </w:r>
      <w:r>
        <w:rPr>
          <w:color w:val="0C0909"/>
        </w:rPr>
        <w:t>То</w:t>
      </w:r>
      <w:r>
        <w:rPr>
          <w:color w:val="0C0909"/>
          <w:spacing w:val="-6"/>
        </w:rPr>
        <w:t> </w:t>
      </w:r>
      <w:r>
        <w:rPr>
          <w:color w:val="0C0909"/>
        </w:rPr>
        <w:t>есть</w:t>
      </w:r>
      <w:r>
        <w:rPr>
          <w:color w:val="0C0909"/>
          <w:spacing w:val="-6"/>
        </w:rPr>
        <w:t> </w:t>
      </w:r>
      <w:r>
        <w:rPr>
          <w:color w:val="0C0909"/>
        </w:rPr>
        <w:t>были</w:t>
      </w:r>
      <w:r>
        <w:rPr>
          <w:color w:val="0C0909"/>
          <w:spacing w:val="-6"/>
        </w:rPr>
        <w:t> </w:t>
      </w:r>
      <w:r>
        <w:rPr>
          <w:color w:val="0C0909"/>
        </w:rPr>
        <w:t>приняты</w:t>
      </w:r>
      <w:r>
        <w:rPr>
          <w:color w:val="0C0909"/>
          <w:spacing w:val="-5"/>
        </w:rPr>
        <w:t> </w:t>
      </w:r>
      <w:r>
        <w:rPr>
          <w:color w:val="0C0909"/>
        </w:rPr>
        <w:t>меры</w:t>
      </w:r>
      <w:r>
        <w:rPr>
          <w:color w:val="0C0909"/>
          <w:spacing w:val="-6"/>
        </w:rPr>
        <w:t> </w:t>
      </w:r>
      <w:r>
        <w:rPr>
          <w:color w:val="0C0909"/>
        </w:rPr>
        <w:t>обеспечительного</w:t>
      </w:r>
      <w:r>
        <w:rPr>
          <w:color w:val="0C0909"/>
          <w:spacing w:val="-6"/>
        </w:rPr>
        <w:t> </w:t>
      </w:r>
      <w:r>
        <w:rPr>
          <w:color w:val="0C0909"/>
        </w:rPr>
        <w:t>характера</w:t>
      </w:r>
      <w:r>
        <w:rPr>
          <w:color w:val="0C0909"/>
          <w:spacing w:val="-5"/>
        </w:rPr>
        <w:t> </w:t>
      </w:r>
      <w:r>
        <w:rPr>
          <w:color w:val="0C0909"/>
        </w:rPr>
        <w:t>до</w:t>
      </w:r>
      <w:r>
        <w:rPr>
          <w:color w:val="0C0909"/>
          <w:spacing w:val="-5"/>
        </w:rPr>
        <w:t> </w:t>
      </w:r>
      <w:r>
        <w:rPr>
          <w:color w:val="0C0909"/>
        </w:rPr>
        <w:t>начала</w:t>
      </w:r>
      <w:r>
        <w:rPr>
          <w:color w:val="0C0909"/>
          <w:spacing w:val="-6"/>
        </w:rPr>
        <w:t> </w:t>
      </w:r>
      <w:r>
        <w:rPr>
          <w:color w:val="0C0909"/>
        </w:rPr>
        <w:t>основного</w:t>
      </w:r>
      <w:r>
        <w:rPr>
          <w:color w:val="0C0909"/>
          <w:spacing w:val="-6"/>
        </w:rPr>
        <w:t> </w:t>
      </w:r>
      <w:r>
        <w:rPr>
          <w:color w:val="0C0909"/>
        </w:rPr>
        <w:t>процесса, первое заседание которого было назначено на 8 июня.</w:t>
      </w:r>
    </w:p>
    <w:p>
      <w:pPr>
        <w:pStyle w:val="BodyText"/>
        <w:ind w:right="139" w:firstLine="424"/>
      </w:pPr>
      <w:r>
        <w:rPr>
          <w:color w:val="0C0909"/>
        </w:rPr>
        <w:t>По решению суда закрыли основные объекты ТРЦ «Муссон», корпуса №2,3,9. Это крупные магазины, продуктовый супермаркет и семь кинозалов. Закрытию подлежали так же ледовый каток, универсальный спортзал, 3 крытых теннисных корта, тренажёрный зал, 2 баскетбольных площадки для тренировок, зал единоборств, волейбольная площадка и баскетбольная арена.</w:t>
      </w:r>
    </w:p>
    <w:p>
      <w:pPr>
        <w:pStyle w:val="BodyText"/>
        <w:spacing w:before="1"/>
        <w:ind w:right="143" w:firstLine="424"/>
      </w:pPr>
      <w:r>
        <w:rPr>
          <w:color w:val="090909"/>
        </w:rPr>
        <w:t>25 мая у входа в здание ТРЦ организовано крупномасштабное собрание с участием жителей и гостей Севастополя, которым оказалась небезразлична судьба торгового центра. Всего в мероприятии приняло участие более тысячи человек, в том числе дети, занимавшиеся в спортивных секциях «Муссона» и их родители. Было написано письмо в адрес Президента РФ и собрано более 7 тысяч подписей в поддержку торгового центра.</w:t>
      </w:r>
    </w:p>
    <w:p>
      <w:pPr>
        <w:pStyle w:val="BodyText"/>
        <w:ind w:left="568"/>
      </w:pPr>
      <w:r>
        <w:rPr>
          <w:color w:val="090909"/>
        </w:rPr>
        <w:t>28</w:t>
      </w:r>
      <w:r>
        <w:rPr>
          <w:color w:val="090909"/>
          <w:spacing w:val="-7"/>
        </w:rPr>
        <w:t> </w:t>
      </w:r>
      <w:r>
        <w:rPr>
          <w:color w:val="090909"/>
        </w:rPr>
        <w:t>мая</w:t>
      </w:r>
      <w:r>
        <w:rPr>
          <w:color w:val="090909"/>
          <w:spacing w:val="-7"/>
        </w:rPr>
        <w:t> </w:t>
      </w:r>
      <w:r>
        <w:rPr>
          <w:color w:val="090909"/>
        </w:rPr>
        <w:t>по</w:t>
      </w:r>
      <w:r>
        <w:rPr>
          <w:color w:val="090909"/>
          <w:spacing w:val="-7"/>
        </w:rPr>
        <w:t> </w:t>
      </w:r>
      <w:r>
        <w:rPr>
          <w:color w:val="090909"/>
        </w:rPr>
        <w:t>решению</w:t>
      </w:r>
      <w:r>
        <w:rPr>
          <w:color w:val="090909"/>
          <w:spacing w:val="-8"/>
        </w:rPr>
        <w:t> </w:t>
      </w:r>
      <w:r>
        <w:rPr>
          <w:color w:val="090909"/>
        </w:rPr>
        <w:t>суда</w:t>
      </w:r>
      <w:r>
        <w:rPr>
          <w:color w:val="090909"/>
          <w:spacing w:val="-7"/>
        </w:rPr>
        <w:t> </w:t>
      </w:r>
      <w:r>
        <w:rPr>
          <w:color w:val="090909"/>
        </w:rPr>
        <w:t>судебные</w:t>
      </w:r>
      <w:r>
        <w:rPr>
          <w:color w:val="090909"/>
          <w:spacing w:val="-8"/>
        </w:rPr>
        <w:t> </w:t>
      </w:r>
      <w:r>
        <w:rPr>
          <w:color w:val="090909"/>
        </w:rPr>
        <w:t>приставы</w:t>
      </w:r>
      <w:r>
        <w:rPr>
          <w:color w:val="090909"/>
          <w:spacing w:val="-8"/>
        </w:rPr>
        <w:t> </w:t>
      </w:r>
      <w:r>
        <w:rPr>
          <w:color w:val="090909"/>
        </w:rPr>
        <w:t>опечатали</w:t>
      </w:r>
      <w:r>
        <w:rPr>
          <w:color w:val="090909"/>
          <w:spacing w:val="-7"/>
        </w:rPr>
        <w:t> </w:t>
      </w:r>
      <w:r>
        <w:rPr>
          <w:color w:val="090909"/>
          <w:spacing w:val="-4"/>
        </w:rPr>
        <w:t>ТРЦ.</w:t>
      </w:r>
    </w:p>
    <w:p>
      <w:pPr>
        <w:pStyle w:val="BodyText"/>
        <w:ind w:left="568"/>
      </w:pPr>
      <w:r>
        <w:rPr>
          <w:color w:val="0C0909"/>
        </w:rPr>
        <w:t>6</w:t>
      </w:r>
      <w:r>
        <w:rPr>
          <w:color w:val="0C0909"/>
          <w:spacing w:val="-7"/>
        </w:rPr>
        <w:t> </w:t>
      </w:r>
      <w:r>
        <w:rPr>
          <w:color w:val="0C0909"/>
        </w:rPr>
        <w:t>июня,</w:t>
      </w:r>
      <w:r>
        <w:rPr>
          <w:color w:val="0C0909"/>
          <w:spacing w:val="-4"/>
        </w:rPr>
        <w:t> </w:t>
      </w:r>
      <w:r>
        <w:rPr>
          <w:color w:val="0C0909"/>
        </w:rPr>
        <w:t>Гагаринский</w:t>
      </w:r>
      <w:r>
        <w:rPr>
          <w:color w:val="0C0909"/>
          <w:spacing w:val="-5"/>
        </w:rPr>
        <w:t> </w:t>
      </w:r>
      <w:r>
        <w:rPr>
          <w:color w:val="0C0909"/>
        </w:rPr>
        <w:t>районный</w:t>
      </w:r>
      <w:r>
        <w:rPr>
          <w:color w:val="0C0909"/>
          <w:spacing w:val="-4"/>
        </w:rPr>
        <w:t> </w:t>
      </w:r>
      <w:r>
        <w:rPr>
          <w:color w:val="0C0909"/>
        </w:rPr>
        <w:t>суд</w:t>
      </w:r>
      <w:r>
        <w:rPr>
          <w:color w:val="0C0909"/>
          <w:spacing w:val="-5"/>
        </w:rPr>
        <w:t> </w:t>
      </w:r>
      <w:r>
        <w:rPr>
          <w:color w:val="0C0909"/>
        </w:rPr>
        <w:t>приостановил</w:t>
      </w:r>
      <w:r>
        <w:rPr>
          <w:color w:val="0C0909"/>
          <w:spacing w:val="-4"/>
        </w:rPr>
        <w:t> </w:t>
      </w:r>
      <w:r>
        <w:rPr>
          <w:color w:val="0C0909"/>
        </w:rPr>
        <w:t>деятельность</w:t>
      </w:r>
      <w:r>
        <w:rPr>
          <w:color w:val="0C0909"/>
          <w:spacing w:val="-5"/>
        </w:rPr>
        <w:t> </w:t>
      </w:r>
      <w:r>
        <w:rPr>
          <w:color w:val="0C0909"/>
        </w:rPr>
        <w:t>ПАО</w:t>
      </w:r>
      <w:r>
        <w:rPr>
          <w:color w:val="0C0909"/>
          <w:spacing w:val="-4"/>
        </w:rPr>
        <w:t> </w:t>
      </w:r>
      <w:r>
        <w:rPr>
          <w:color w:val="0C0909"/>
        </w:rPr>
        <w:t>"Муссон"</w:t>
      </w:r>
      <w:r>
        <w:rPr>
          <w:color w:val="0C0909"/>
          <w:spacing w:val="-5"/>
        </w:rPr>
        <w:t> </w:t>
      </w:r>
      <w:r>
        <w:rPr>
          <w:color w:val="0C0909"/>
        </w:rPr>
        <w:t>на</w:t>
      </w:r>
      <w:r>
        <w:rPr>
          <w:color w:val="0C0909"/>
          <w:spacing w:val="-4"/>
        </w:rPr>
        <w:t> </w:t>
      </w:r>
      <w:r>
        <w:rPr>
          <w:color w:val="0C0909"/>
        </w:rPr>
        <w:t>60</w:t>
      </w:r>
      <w:r>
        <w:rPr>
          <w:color w:val="0C0909"/>
          <w:spacing w:val="-4"/>
        </w:rPr>
        <w:t> </w:t>
      </w:r>
      <w:r>
        <w:rPr>
          <w:color w:val="0C0909"/>
          <w:spacing w:val="-2"/>
        </w:rPr>
        <w:t>суток.</w:t>
      </w:r>
    </w:p>
    <w:p>
      <w:pPr>
        <w:pStyle w:val="BodyText"/>
        <w:ind w:right="139" w:firstLine="426"/>
      </w:pPr>
      <w:r>
        <w:rPr>
          <w:color w:val="090909"/>
        </w:rPr>
        <w:t>22 июня 2018 года Гагаринским районным судом Севастополя было удовлетворено заявление заместителя прокурора к ПАО «Муссон» об устранении нарушений норм пожарной безопасности, законодательства о градостроительстве, о запрете деятельности. Была признана незаконной эксплуатация корпусов №3 и 9.</w:t>
      </w:r>
    </w:p>
    <w:p>
      <w:pPr>
        <w:pStyle w:val="BodyText"/>
        <w:ind w:right="142" w:firstLine="426"/>
      </w:pPr>
      <w:r>
        <w:rPr>
          <w:color w:val="090909"/>
        </w:rPr>
        <w:t>На протяжении 4х месяцев специалистами ПАО «Муссон» была проделана большая работа по устранению выявленных нарушений пожарной безопасности, а именно:</w:t>
      </w:r>
    </w:p>
    <w:p>
      <w:pPr>
        <w:pStyle w:val="ListParagraph"/>
        <w:numPr>
          <w:ilvl w:val="0"/>
          <w:numId w:val="3"/>
        </w:numPr>
        <w:tabs>
          <w:tab w:pos="773" w:val="left" w:leader="none"/>
        </w:tabs>
        <w:spacing w:line="240" w:lineRule="auto" w:before="21" w:after="0"/>
        <w:ind w:left="142" w:right="140" w:firstLine="486"/>
        <w:jc w:val="both"/>
        <w:rPr>
          <w:sz w:val="24"/>
        </w:rPr>
      </w:pPr>
      <w:r>
        <w:rPr>
          <w:sz w:val="24"/>
        </w:rPr>
        <w:t>Разработаны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согласованы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МЧС</w:t>
      </w:r>
      <w:r>
        <w:rPr>
          <w:spacing w:val="-4"/>
          <w:sz w:val="24"/>
        </w:rPr>
        <w:t> </w:t>
      </w:r>
      <w:r>
        <w:rPr>
          <w:sz w:val="24"/>
        </w:rPr>
        <w:t>Специальные</w:t>
      </w:r>
      <w:r>
        <w:rPr>
          <w:spacing w:val="-4"/>
          <w:sz w:val="24"/>
        </w:rPr>
        <w:t> </w:t>
      </w:r>
      <w:r>
        <w:rPr>
          <w:sz w:val="24"/>
        </w:rPr>
        <w:t>Технические</w:t>
      </w:r>
      <w:r>
        <w:rPr>
          <w:spacing w:val="-3"/>
          <w:sz w:val="24"/>
        </w:rPr>
        <w:t> </w:t>
      </w:r>
      <w:r>
        <w:rPr>
          <w:sz w:val="24"/>
        </w:rPr>
        <w:t>Условия</w:t>
      </w:r>
      <w:r>
        <w:rPr>
          <w:spacing w:val="-4"/>
          <w:sz w:val="24"/>
        </w:rPr>
        <w:t> </w:t>
      </w:r>
      <w:r>
        <w:rPr>
          <w:sz w:val="24"/>
        </w:rPr>
        <w:t>(технические</w:t>
      </w:r>
      <w:r>
        <w:rPr>
          <w:spacing w:val="-3"/>
          <w:sz w:val="24"/>
        </w:rPr>
        <w:t> </w:t>
      </w:r>
      <w:r>
        <w:rPr>
          <w:sz w:val="24"/>
        </w:rPr>
        <w:t>нормы, разработанные для конкретного объекта капитального строительства, и содержащие дополнительные к установленным или отсутствующие технические требования в области безопасности, отражающие особенности инженерных изысканий, проектирования, строительства</w:t>
      </w:r>
      <w:r>
        <w:rPr>
          <w:spacing w:val="40"/>
          <w:sz w:val="24"/>
        </w:rPr>
        <w:t> </w:t>
      </w:r>
      <w:r>
        <w:rPr>
          <w:sz w:val="24"/>
        </w:rPr>
        <w:t>и эксплуатации объекта).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40" w:lineRule="auto" w:before="39" w:after="0"/>
        <w:ind w:left="142" w:right="142" w:firstLine="426"/>
        <w:jc w:val="both"/>
        <w:rPr>
          <w:sz w:val="24"/>
        </w:rPr>
      </w:pPr>
      <w:r>
        <w:rPr>
          <w:sz w:val="24"/>
        </w:rPr>
        <w:t>Смонтирована новая автоматическая установка водяного пожаротушения, состоящая из дренчерных завес разделяющих спортивный комплекс на 3 пожарных отсека и сплинкерных </w:t>
      </w:r>
      <w:r>
        <w:rPr>
          <w:spacing w:val="-2"/>
          <w:sz w:val="24"/>
        </w:rPr>
        <w:t>оросителей.</w:t>
      </w: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40" w:lineRule="auto" w:before="41" w:after="0"/>
        <w:ind w:left="707" w:right="0" w:hanging="139"/>
        <w:jc w:val="both"/>
        <w:rPr>
          <w:sz w:val="24"/>
        </w:rPr>
      </w:pPr>
      <w:r>
        <w:rPr>
          <w:sz w:val="24"/>
        </w:rPr>
        <w:t>Смонтирована</w:t>
      </w:r>
      <w:r>
        <w:rPr>
          <w:spacing w:val="-9"/>
          <w:sz w:val="24"/>
        </w:rPr>
        <w:t> </w:t>
      </w:r>
      <w:r>
        <w:rPr>
          <w:sz w:val="24"/>
        </w:rPr>
        <w:t>новая</w:t>
      </w:r>
      <w:r>
        <w:rPr>
          <w:spacing w:val="-7"/>
          <w:sz w:val="24"/>
        </w:rPr>
        <w:t> </w:t>
      </w:r>
      <w:r>
        <w:rPr>
          <w:sz w:val="24"/>
        </w:rPr>
        <w:t>пожарная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сигнализация.</w:t>
      </w: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40" w:lineRule="auto" w:before="39" w:after="0"/>
        <w:ind w:left="707" w:right="0" w:hanging="139"/>
        <w:jc w:val="both"/>
        <w:rPr>
          <w:color w:val="090909"/>
          <w:sz w:val="24"/>
        </w:rPr>
      </w:pPr>
      <w:r>
        <w:rPr>
          <w:color w:val="090909"/>
          <w:sz w:val="24"/>
        </w:rPr>
        <w:t>Смонтирована</w:t>
      </w:r>
      <w:r>
        <w:rPr>
          <w:color w:val="090909"/>
          <w:spacing w:val="-5"/>
          <w:sz w:val="24"/>
        </w:rPr>
        <w:t> </w:t>
      </w:r>
      <w:r>
        <w:rPr>
          <w:color w:val="090909"/>
          <w:sz w:val="24"/>
        </w:rPr>
        <w:t>новая</w:t>
      </w:r>
      <w:r>
        <w:rPr>
          <w:color w:val="090909"/>
          <w:spacing w:val="-5"/>
          <w:sz w:val="24"/>
        </w:rPr>
        <w:t> </w:t>
      </w:r>
      <w:r>
        <w:rPr>
          <w:color w:val="090909"/>
          <w:sz w:val="24"/>
        </w:rPr>
        <w:t>система</w:t>
      </w:r>
      <w:r>
        <w:rPr>
          <w:color w:val="090909"/>
          <w:spacing w:val="-5"/>
          <w:sz w:val="24"/>
        </w:rPr>
        <w:t> </w:t>
      </w:r>
      <w:r>
        <w:rPr>
          <w:color w:val="090909"/>
          <w:sz w:val="24"/>
        </w:rPr>
        <w:t>оповещения</w:t>
      </w:r>
      <w:r>
        <w:rPr>
          <w:color w:val="090909"/>
          <w:spacing w:val="-5"/>
          <w:sz w:val="24"/>
        </w:rPr>
        <w:t> </w:t>
      </w:r>
      <w:r>
        <w:rPr>
          <w:color w:val="090909"/>
          <w:sz w:val="24"/>
        </w:rPr>
        <w:t>о</w:t>
      </w:r>
      <w:r>
        <w:rPr>
          <w:color w:val="090909"/>
          <w:spacing w:val="-4"/>
          <w:sz w:val="24"/>
        </w:rPr>
        <w:t> </w:t>
      </w:r>
      <w:r>
        <w:rPr>
          <w:color w:val="090909"/>
          <w:spacing w:val="-2"/>
          <w:sz w:val="24"/>
        </w:rPr>
        <w:t>пожаре.</w:t>
      </w:r>
    </w:p>
    <w:p>
      <w:pPr>
        <w:pStyle w:val="BodyText"/>
        <w:spacing w:before="20"/>
        <w:ind w:right="144" w:firstLine="426"/>
      </w:pPr>
      <w:r>
        <w:rPr>
          <w:color w:val="090909"/>
        </w:rPr>
        <w:t>Начиная с июня, юристы ПАО «Муссон» вели активную работу по решению вопроса с закрытием торгового центра. Неоднократно подавались ходатайства об отмене обеспечительных мер в отношении «Муссона».</w:t>
      </w:r>
    </w:p>
    <w:p>
      <w:pPr>
        <w:pStyle w:val="BodyText"/>
        <w:spacing w:before="40"/>
        <w:ind w:right="139" w:firstLine="426"/>
      </w:pPr>
      <w:r>
        <w:rPr>
          <w:color w:val="090909"/>
        </w:rPr>
        <w:t>Тем не менее, 7 августа Гагаринским районным судом было выдано исполнение о признании эксплуатации корпусов № 3 и 9 незаконной ввиду отсутствия разрешения на ввод объекта в </w:t>
      </w:r>
      <w:r>
        <w:rPr>
          <w:color w:val="090909"/>
          <w:spacing w:val="-2"/>
        </w:rPr>
        <w:t>эксплуатацию.</w:t>
      </w:r>
    </w:p>
    <w:p>
      <w:pPr>
        <w:pStyle w:val="BodyText"/>
        <w:spacing w:before="39"/>
        <w:ind w:right="140" w:firstLine="426"/>
      </w:pPr>
      <w:r>
        <w:rPr>
          <w:color w:val="090909"/>
        </w:rPr>
        <w:t>В период с октября по декабрь 2018 г в суд были трижды поданы ходатайства об отмене обеспечительных мер, мотивированные тем, что нарушения законодательства по пожарной безопасности в отношении корпуса №2 полностью устранены.</w:t>
      </w:r>
    </w:p>
    <w:p>
      <w:pPr>
        <w:pStyle w:val="BodyText"/>
        <w:spacing w:before="41"/>
        <w:ind w:right="143" w:firstLine="426"/>
      </w:pPr>
      <w:r>
        <w:rPr>
          <w:color w:val="090909"/>
        </w:rPr>
        <w:t>02.11.2018 г. Департаментом архитектуры и градостроительства Севастополя выдано разрешение на ввод в эксплуатацию корпуса №9.</w:t>
      </w:r>
    </w:p>
    <w:p>
      <w:pPr>
        <w:pStyle w:val="BodyText"/>
        <w:spacing w:before="40"/>
        <w:ind w:right="145" w:firstLine="426"/>
      </w:pPr>
      <w:r>
        <w:rPr>
          <w:color w:val="090909"/>
        </w:rPr>
        <w:t>6 ноября было подано очередное ходатайство о частичной отмене обеспечительных мер, в котором говорилось, что в отношении 2 и 9 корпусов нарушения устранены полностью.</w:t>
      </w:r>
    </w:p>
    <w:p>
      <w:pPr>
        <w:pStyle w:val="BodyText"/>
        <w:spacing w:before="40"/>
        <w:ind w:left="568"/>
      </w:pPr>
      <w:r>
        <w:rPr>
          <w:color w:val="090909"/>
        </w:rPr>
        <w:t>Что</w:t>
      </w:r>
      <w:r>
        <w:rPr>
          <w:color w:val="090909"/>
          <w:spacing w:val="17"/>
        </w:rPr>
        <w:t> </w:t>
      </w:r>
      <w:r>
        <w:rPr>
          <w:color w:val="090909"/>
        </w:rPr>
        <w:t>касается</w:t>
      </w:r>
      <w:r>
        <w:rPr>
          <w:color w:val="090909"/>
          <w:spacing w:val="20"/>
        </w:rPr>
        <w:t> </w:t>
      </w:r>
      <w:r>
        <w:rPr>
          <w:color w:val="090909"/>
        </w:rPr>
        <w:t>корпуса</w:t>
      </w:r>
      <w:r>
        <w:rPr>
          <w:color w:val="090909"/>
          <w:spacing w:val="17"/>
        </w:rPr>
        <w:t> </w:t>
      </w:r>
      <w:r>
        <w:rPr>
          <w:color w:val="090909"/>
        </w:rPr>
        <w:t>№</w:t>
      </w:r>
      <w:r>
        <w:rPr>
          <w:color w:val="090909"/>
          <w:spacing w:val="20"/>
        </w:rPr>
        <w:t> </w:t>
      </w:r>
      <w:r>
        <w:rPr>
          <w:color w:val="090909"/>
        </w:rPr>
        <w:t>3</w:t>
      </w:r>
      <w:r>
        <w:rPr>
          <w:color w:val="090909"/>
          <w:spacing w:val="20"/>
        </w:rPr>
        <w:t> </w:t>
      </w:r>
      <w:r>
        <w:rPr>
          <w:color w:val="090909"/>
        </w:rPr>
        <w:t>28</w:t>
      </w:r>
      <w:r>
        <w:rPr>
          <w:color w:val="090909"/>
          <w:spacing w:val="18"/>
        </w:rPr>
        <w:t> </w:t>
      </w:r>
      <w:r>
        <w:rPr>
          <w:color w:val="090909"/>
        </w:rPr>
        <w:t>ноября</w:t>
      </w:r>
      <w:r>
        <w:rPr>
          <w:color w:val="090909"/>
          <w:spacing w:val="20"/>
        </w:rPr>
        <w:t> </w:t>
      </w:r>
      <w:r>
        <w:rPr>
          <w:color w:val="090909"/>
        </w:rPr>
        <w:t>он</w:t>
      </w:r>
      <w:r>
        <w:rPr>
          <w:color w:val="090909"/>
          <w:spacing w:val="69"/>
          <w:w w:val="150"/>
        </w:rPr>
        <w:t> </w:t>
      </w:r>
      <w:r>
        <w:rPr>
          <w:color w:val="090909"/>
        </w:rPr>
        <w:t>был</w:t>
      </w:r>
      <w:r>
        <w:rPr>
          <w:color w:val="090909"/>
          <w:spacing w:val="19"/>
        </w:rPr>
        <w:t> </w:t>
      </w:r>
      <w:r>
        <w:rPr>
          <w:color w:val="090909"/>
        </w:rPr>
        <w:t>выведен</w:t>
      </w:r>
      <w:r>
        <w:rPr>
          <w:color w:val="090909"/>
          <w:spacing w:val="20"/>
        </w:rPr>
        <w:t> </w:t>
      </w:r>
      <w:r>
        <w:rPr>
          <w:color w:val="090909"/>
        </w:rPr>
        <w:t>из</w:t>
      </w:r>
      <w:r>
        <w:rPr>
          <w:color w:val="090909"/>
          <w:spacing w:val="20"/>
        </w:rPr>
        <w:t> </w:t>
      </w:r>
      <w:r>
        <w:rPr>
          <w:color w:val="090909"/>
        </w:rPr>
        <w:t>состава</w:t>
      </w:r>
      <w:r>
        <w:rPr>
          <w:color w:val="090909"/>
          <w:spacing w:val="20"/>
        </w:rPr>
        <w:t> </w:t>
      </w:r>
      <w:r>
        <w:rPr>
          <w:color w:val="090909"/>
        </w:rPr>
        <w:t>ТРЦ</w:t>
      </w:r>
      <w:r>
        <w:rPr>
          <w:color w:val="090909"/>
          <w:spacing w:val="19"/>
        </w:rPr>
        <w:t> </w:t>
      </w:r>
      <w:r>
        <w:rPr>
          <w:color w:val="090909"/>
        </w:rPr>
        <w:t>«Муссон»,</w:t>
      </w:r>
      <w:r>
        <w:rPr>
          <w:color w:val="090909"/>
          <w:spacing w:val="20"/>
        </w:rPr>
        <w:t> </w:t>
      </w:r>
      <w:r>
        <w:rPr>
          <w:color w:val="090909"/>
          <w:spacing w:val="-2"/>
        </w:rPr>
        <w:t>обеспечено</w:t>
      </w:r>
    </w:p>
    <w:p>
      <w:pPr>
        <w:pStyle w:val="BodyText"/>
        <w:spacing w:after="0"/>
        <w:sectPr>
          <w:pgSz w:w="11910" w:h="16840"/>
          <w:pgMar w:header="0" w:footer="1086" w:top="900" w:bottom="1300" w:left="992" w:right="425"/>
        </w:sectPr>
      </w:pPr>
    </w:p>
    <w:p>
      <w:pPr>
        <w:pStyle w:val="BodyText"/>
        <w:spacing w:before="63"/>
        <w:ind w:right="147"/>
      </w:pPr>
      <w:r>
        <w:rPr>
          <w:color w:val="090909"/>
        </w:rPr>
        <w:t>прекращение доступа из корпуса 2 в корпус 3 и таким образом третий корпус более не являлся объектом с массовым посещением.</w:t>
      </w:r>
    </w:p>
    <w:p>
      <w:pPr>
        <w:pStyle w:val="BodyText"/>
        <w:spacing w:before="40"/>
        <w:ind w:right="141" w:firstLine="426"/>
      </w:pPr>
      <w:r>
        <w:rPr>
          <w:color w:val="090909"/>
        </w:rPr>
        <w:t>26 декабря 2018г. торговый центр был открыт. Было дано разрешение на возобновление работы корпусов №2 и №9. К этому моменту ПАО «Муссон» были устранены нарушения законодательства о</w:t>
      </w:r>
      <w:r>
        <w:rPr>
          <w:color w:val="090909"/>
          <w:spacing w:val="-1"/>
        </w:rPr>
        <w:t> </w:t>
      </w:r>
      <w:r>
        <w:rPr>
          <w:color w:val="090909"/>
        </w:rPr>
        <w:t>пожарной</w:t>
      </w:r>
      <w:r>
        <w:rPr>
          <w:color w:val="090909"/>
          <w:spacing w:val="-1"/>
        </w:rPr>
        <w:t> </w:t>
      </w:r>
      <w:r>
        <w:rPr>
          <w:color w:val="090909"/>
        </w:rPr>
        <w:t>безопасности</w:t>
      </w:r>
      <w:r>
        <w:rPr>
          <w:color w:val="090909"/>
          <w:spacing w:val="-1"/>
        </w:rPr>
        <w:t> </w:t>
      </w:r>
      <w:r>
        <w:rPr>
          <w:color w:val="090909"/>
        </w:rPr>
        <w:t>в</w:t>
      </w:r>
      <w:r>
        <w:rPr>
          <w:color w:val="090909"/>
          <w:spacing w:val="-1"/>
        </w:rPr>
        <w:t> </w:t>
      </w:r>
      <w:r>
        <w:rPr>
          <w:color w:val="090909"/>
        </w:rPr>
        <w:t>корпусах № 3 и</w:t>
      </w:r>
      <w:r>
        <w:rPr>
          <w:color w:val="090909"/>
          <w:spacing w:val="-1"/>
        </w:rPr>
        <w:t> </w:t>
      </w:r>
      <w:r>
        <w:rPr>
          <w:color w:val="090909"/>
        </w:rPr>
        <w:t>9.</w:t>
      </w:r>
      <w:r>
        <w:rPr>
          <w:color w:val="090909"/>
          <w:spacing w:val="-1"/>
        </w:rPr>
        <w:t> </w:t>
      </w:r>
      <w:r>
        <w:rPr>
          <w:color w:val="090909"/>
        </w:rPr>
        <w:t>Также были</w:t>
      </w:r>
      <w:r>
        <w:rPr>
          <w:color w:val="090909"/>
          <w:spacing w:val="-2"/>
        </w:rPr>
        <w:t> </w:t>
      </w:r>
      <w:r>
        <w:rPr>
          <w:color w:val="090909"/>
        </w:rPr>
        <w:t>устранены</w:t>
      </w:r>
      <w:r>
        <w:rPr>
          <w:color w:val="090909"/>
          <w:spacing w:val="-1"/>
        </w:rPr>
        <w:t> </w:t>
      </w:r>
      <w:r>
        <w:rPr>
          <w:color w:val="090909"/>
        </w:rPr>
        <w:t>нарушения градостроительного законодательства путем получения разрешения на ввод в эксплуатацию корпуса №9. Что касается третьего корпуса, в отношении него суд сохранил обеспечительные меры, поскольку нарушения градостроительного законодательства не были устранены.</w:t>
      </w:r>
    </w:p>
    <w:p>
      <w:pPr>
        <w:pStyle w:val="BodyText"/>
        <w:spacing w:before="21"/>
        <w:ind w:right="144" w:firstLine="426"/>
      </w:pPr>
      <w:r>
        <w:rPr>
          <w:color w:val="090909"/>
        </w:rPr>
        <w:t>29 января 2019 года было подано обращение по вопросу получения разрешения на строительство и ввод в эксплуатацию корпуса №3.</w:t>
      </w:r>
    </w:p>
    <w:p>
      <w:pPr>
        <w:pStyle w:val="BodyText"/>
        <w:spacing w:before="39"/>
        <w:ind w:right="142" w:firstLine="426"/>
      </w:pPr>
      <w:r>
        <w:rPr>
          <w:color w:val="090909"/>
        </w:rPr>
        <w:t>21 февраля, Гагаринским районным судом Севастополя вынесено определение об отмене обеспечительных мер в отношении 3 корпуса. Определение вступило в законную силу 12 марта 2019 года.</w:t>
      </w:r>
    </w:p>
    <w:p>
      <w:pPr>
        <w:pStyle w:val="BodyText"/>
        <w:spacing w:before="40"/>
        <w:ind w:right="141" w:firstLine="426"/>
      </w:pPr>
      <w:r>
        <w:rPr>
          <w:color w:val="090909"/>
        </w:rPr>
        <w:t>Несмотря на все сложности, с которым столкнулось Общество в 2018 году, свою деятельность оно не приостанавливало, сотрудники не сокращались, заработная плата выплачивалась в полном объеме, все налоги уплачивались своевременно. Из-за невозможности осуществлять деятельность в основных объектах, приносящих доход Обществу, недополученных доход от основной деятельности составил 495 млн. рублей. Уменьшились и отчисления в бюджет более чем на 23%.</w:t>
      </w:r>
    </w:p>
    <w:p>
      <w:pPr>
        <w:pStyle w:val="BodyText"/>
        <w:spacing w:before="40"/>
        <w:ind w:right="139" w:firstLine="426"/>
      </w:pPr>
      <w:r>
        <w:rPr/>
        <w:t>Несмотря на обеспечительные меры, Общество продолжало работать в соответствии</w:t>
      </w:r>
      <w:r>
        <w:rPr>
          <w:spacing w:val="40"/>
        </w:rPr>
        <w:t> </w:t>
      </w:r>
      <w:r>
        <w:rPr/>
        <w:t>с договором № 139 от 22 марта 2016 года об условиях деятельности в свободной экономической зоне по восьми видам деятельности, осуществляемым предприятием. Цель подписания договора – выполнение инвестиционного проекта: Реконструкция торгово-развлекательного и гостиничного центра «Муссон». Инвестиционный проект предусматривает проведение следующих работ и ввод следующих объектов:</w:t>
      </w:r>
    </w:p>
    <w:p>
      <w:pPr>
        <w:pStyle w:val="ListParagraph"/>
        <w:numPr>
          <w:ilvl w:val="0"/>
          <w:numId w:val="3"/>
        </w:numPr>
        <w:tabs>
          <w:tab w:pos="738" w:val="left" w:leader="none"/>
        </w:tabs>
        <w:spacing w:line="240" w:lineRule="auto" w:before="0" w:after="0"/>
        <w:ind w:left="142" w:right="139" w:firstLine="426"/>
        <w:jc w:val="both"/>
        <w:rPr>
          <w:sz w:val="24"/>
        </w:rPr>
      </w:pPr>
      <w:r>
        <w:rPr>
          <w:sz w:val="24"/>
        </w:rPr>
        <w:t>Реконструкция</w:t>
      </w:r>
      <w:r>
        <w:rPr>
          <w:spacing w:val="40"/>
          <w:sz w:val="24"/>
        </w:rPr>
        <w:t> </w:t>
      </w:r>
      <w:r>
        <w:rPr>
          <w:sz w:val="24"/>
        </w:rPr>
        <w:t>зданий</w:t>
      </w:r>
      <w:r>
        <w:rPr>
          <w:spacing w:val="40"/>
          <w:sz w:val="24"/>
        </w:rPr>
        <w:t> </w:t>
      </w:r>
      <w:r>
        <w:rPr>
          <w:sz w:val="24"/>
        </w:rPr>
        <w:t>с учетом переоборудования и расширения площадей, их вводом в строй</w:t>
      </w:r>
      <w:r>
        <w:rPr>
          <w:spacing w:val="80"/>
          <w:sz w:val="24"/>
        </w:rPr>
        <w:t> </w:t>
      </w:r>
      <w:r>
        <w:rPr>
          <w:sz w:val="24"/>
        </w:rPr>
        <w:t>для осуществления видов деятельности, предусмотренных проектом: гостиница на 225</w:t>
      </w:r>
      <w:r>
        <w:rPr>
          <w:spacing w:val="40"/>
          <w:sz w:val="24"/>
        </w:rPr>
        <w:t> </w:t>
      </w:r>
      <w:r>
        <w:rPr>
          <w:sz w:val="24"/>
        </w:rPr>
        <w:t>мест, бары и рестораны, тренажерный зал и фитнес-центр, кинозал, расширение торговых </w:t>
      </w:r>
      <w:r>
        <w:rPr>
          <w:spacing w:val="-2"/>
          <w:sz w:val="24"/>
        </w:rPr>
        <w:t>площадей.</w:t>
      </w:r>
    </w:p>
    <w:p>
      <w:pPr>
        <w:pStyle w:val="BodyText"/>
        <w:ind w:right="140" w:firstLine="426"/>
      </w:pPr>
      <w:r>
        <w:rPr/>
        <w:t>За 2018 г. Общество полностью выполнило свои обязательства по реализации инвестиционного проекта. За год было вложено</w:t>
      </w:r>
      <w:r>
        <w:rPr>
          <w:spacing w:val="40"/>
        </w:rPr>
        <w:t> </w:t>
      </w:r>
      <w:r>
        <w:rPr/>
        <w:t>более 80 миллионов рублей в реконструкцию корпусов №2 и №3 и покупку оборудования, инвентаря.</w:t>
      </w:r>
    </w:p>
    <w:p>
      <w:pPr>
        <w:pStyle w:val="BodyText"/>
        <w:spacing w:before="1"/>
        <w:ind w:right="139" w:firstLine="426"/>
      </w:pPr>
      <w:r>
        <w:rPr/>
        <w:t>Учитывая, что Общество полноценно осуществляло свою деятельность только 5 месяцев, достигнута и цель работы по итогам 2018 г. – завершение финансового года с прибылью. По результатам деятельности за 2018 год Обществом получена прибыль в размере 170 млн. 855 тыс. </w:t>
      </w:r>
      <w:r>
        <w:rPr>
          <w:spacing w:val="-2"/>
        </w:rPr>
        <w:t>рублей.</w:t>
      </w:r>
    </w:p>
    <w:p>
      <w:pPr>
        <w:pStyle w:val="BodyText"/>
        <w:spacing w:before="2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823" w:val="left" w:leader="none"/>
        </w:tabs>
        <w:spacing w:line="240" w:lineRule="auto" w:before="0" w:after="0"/>
        <w:ind w:left="2823" w:right="0" w:hanging="360"/>
        <w:jc w:val="left"/>
      </w:pPr>
      <w:r>
        <w:rPr/>
        <w:t>Основные</w:t>
      </w:r>
      <w:r>
        <w:rPr>
          <w:spacing w:val="-2"/>
        </w:rPr>
        <w:t> </w:t>
      </w:r>
      <w:r>
        <w:rPr/>
        <w:t>финансовые</w:t>
      </w:r>
      <w:r>
        <w:rPr>
          <w:spacing w:val="-1"/>
        </w:rPr>
        <w:t> </w:t>
      </w:r>
      <w:r>
        <w:rPr/>
        <w:t>показатели</w:t>
      </w:r>
      <w:r>
        <w:rPr>
          <w:spacing w:val="-2"/>
        </w:rPr>
        <w:t> </w:t>
      </w:r>
      <w:r>
        <w:rPr/>
        <w:t>Общества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2018</w:t>
      </w:r>
      <w:r>
        <w:rPr>
          <w:spacing w:val="-1"/>
        </w:rPr>
        <w:t> </w:t>
      </w:r>
      <w:r>
        <w:rPr>
          <w:spacing w:val="-5"/>
        </w:rPr>
        <w:t>г.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75" w:lineRule="exact" w:before="0" w:after="0"/>
        <w:ind w:left="988" w:right="0" w:hanging="420"/>
        <w:jc w:val="left"/>
        <w:rPr>
          <w:b/>
          <w:sz w:val="24"/>
        </w:rPr>
      </w:pPr>
      <w:r>
        <w:rPr>
          <w:b/>
          <w:spacing w:val="-2"/>
          <w:sz w:val="24"/>
        </w:rPr>
        <w:t>Выручка</w:t>
      </w:r>
    </w:p>
    <w:p>
      <w:pPr>
        <w:pStyle w:val="BodyText"/>
        <w:spacing w:line="275" w:lineRule="exact"/>
        <w:ind w:left="568"/>
        <w:jc w:val="left"/>
      </w:pPr>
      <w:r>
        <w:rPr/>
        <w:t>Выручка</w:t>
      </w:r>
      <w:r>
        <w:rPr>
          <w:spacing w:val="15"/>
        </w:rPr>
        <w:t> </w:t>
      </w:r>
      <w:r>
        <w:rPr/>
        <w:t>Общества</w:t>
      </w:r>
      <w:r>
        <w:rPr>
          <w:spacing w:val="15"/>
        </w:rPr>
        <w:t> </w:t>
      </w:r>
      <w:r>
        <w:rPr/>
        <w:t>от</w:t>
      </w:r>
      <w:r>
        <w:rPr>
          <w:spacing w:val="15"/>
        </w:rPr>
        <w:t> </w:t>
      </w:r>
      <w:r>
        <w:rPr/>
        <w:t>реализации</w:t>
      </w:r>
      <w:r>
        <w:rPr>
          <w:spacing w:val="13"/>
        </w:rPr>
        <w:t> </w:t>
      </w:r>
      <w:r>
        <w:rPr/>
        <w:t>работ,</w:t>
      </w:r>
      <w:r>
        <w:rPr>
          <w:spacing w:val="14"/>
        </w:rPr>
        <w:t> </w:t>
      </w:r>
      <w:r>
        <w:rPr/>
        <w:t>услуг</w:t>
      </w:r>
      <w:r>
        <w:rPr>
          <w:spacing w:val="15"/>
        </w:rPr>
        <w:t> </w:t>
      </w:r>
      <w:r>
        <w:rPr/>
        <w:t>снизилась</w:t>
      </w:r>
      <w:r>
        <w:rPr>
          <w:spacing w:val="15"/>
        </w:rPr>
        <w:t> </w:t>
      </w:r>
      <w:r>
        <w:rPr/>
        <w:t>по</w:t>
      </w:r>
      <w:r>
        <w:rPr>
          <w:spacing w:val="15"/>
        </w:rPr>
        <w:t> </w:t>
      </w:r>
      <w:r>
        <w:rPr/>
        <w:t>сравнению</w:t>
      </w:r>
      <w:r>
        <w:rPr>
          <w:spacing w:val="14"/>
        </w:rPr>
        <w:t> </w:t>
      </w:r>
      <w:r>
        <w:rPr/>
        <w:t>с</w:t>
      </w:r>
      <w:r>
        <w:rPr>
          <w:spacing w:val="15"/>
        </w:rPr>
        <w:t> </w:t>
      </w:r>
      <w:r>
        <w:rPr/>
        <w:t>2017</w:t>
      </w:r>
      <w:r>
        <w:rPr>
          <w:spacing w:val="14"/>
        </w:rPr>
        <w:t> </w:t>
      </w:r>
      <w:r>
        <w:rPr/>
        <w:t>г.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495</w:t>
      </w:r>
      <w:r>
        <w:rPr>
          <w:spacing w:val="14"/>
        </w:rPr>
        <w:t> </w:t>
      </w:r>
      <w:r>
        <w:rPr>
          <w:spacing w:val="-4"/>
        </w:rPr>
        <w:t>млн.</w:t>
      </w:r>
    </w:p>
    <w:p>
      <w:pPr>
        <w:pStyle w:val="BodyText"/>
        <w:jc w:val="left"/>
      </w:pPr>
      <w:r>
        <w:rPr/>
        <w:t>185</w:t>
      </w:r>
      <w:r>
        <w:rPr>
          <w:spacing w:val="-1"/>
        </w:rPr>
        <w:t> </w:t>
      </w:r>
      <w:r>
        <w:rPr/>
        <w:t>тыс. руб. и</w:t>
      </w:r>
      <w:r>
        <w:rPr>
          <w:spacing w:val="-1"/>
        </w:rPr>
        <w:t> </w:t>
      </w:r>
      <w:r>
        <w:rPr/>
        <w:t>составила 398 млн.</w:t>
      </w:r>
      <w:r>
        <w:rPr>
          <w:spacing w:val="-2"/>
        </w:rPr>
        <w:t> </w:t>
      </w:r>
      <w:r>
        <w:rPr/>
        <w:t>642 тыс. </w:t>
      </w:r>
      <w:r>
        <w:rPr>
          <w:spacing w:val="-4"/>
        </w:rPr>
        <w:t>руб.</w:t>
      </w:r>
    </w:p>
    <w:p>
      <w:pPr>
        <w:pStyle w:val="BodyText"/>
        <w:ind w:left="568"/>
        <w:jc w:val="left"/>
      </w:pPr>
      <w:r>
        <w:rPr/>
        <w:t>В</w:t>
      </w:r>
      <w:r>
        <w:rPr>
          <w:spacing w:val="-4"/>
        </w:rPr>
        <w:t> </w:t>
      </w:r>
      <w:r>
        <w:rPr/>
        <w:t>т.ч.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видам</w:t>
      </w:r>
      <w:r>
        <w:rPr>
          <w:spacing w:val="-1"/>
        </w:rPr>
        <w:t> </w:t>
      </w:r>
      <w:r>
        <w:rPr/>
        <w:t>продукции,</w:t>
      </w:r>
      <w:r>
        <w:rPr>
          <w:spacing w:val="-2"/>
        </w:rPr>
        <w:t> </w:t>
      </w:r>
      <w:r>
        <w:rPr/>
        <w:t>работ,</w:t>
      </w:r>
      <w:r>
        <w:rPr>
          <w:spacing w:val="-1"/>
        </w:rPr>
        <w:t> </w:t>
      </w:r>
      <w:r>
        <w:rPr/>
        <w:t>услуг</w:t>
      </w:r>
      <w:r>
        <w:rPr>
          <w:spacing w:val="-2"/>
        </w:rPr>
        <w:t> </w:t>
      </w:r>
      <w:r>
        <w:rPr/>
        <w:t>выручка</w:t>
      </w:r>
      <w:r>
        <w:rPr>
          <w:spacing w:val="1"/>
        </w:rPr>
        <w:t> </w:t>
      </w:r>
      <w:r>
        <w:rPr>
          <w:spacing w:val="-2"/>
        </w:rPr>
        <w:t>составила:</w:t>
      </w: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0" w:lineRule="auto" w:before="0" w:after="0"/>
        <w:ind w:left="707" w:right="0" w:hanging="139"/>
        <w:jc w:val="left"/>
        <w:rPr>
          <w:sz w:val="24"/>
        </w:rPr>
      </w:pPr>
      <w:r>
        <w:rPr>
          <w:sz w:val="24"/>
        </w:rPr>
        <w:t>доходы от аренды – 305 495,1 тыс. </w:t>
      </w:r>
      <w:r>
        <w:rPr>
          <w:spacing w:val="-4"/>
          <w:sz w:val="24"/>
        </w:rPr>
        <w:t>руб.</w:t>
      </w: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0" w:lineRule="auto" w:before="0" w:after="0"/>
        <w:ind w:left="707" w:right="0" w:hanging="139"/>
        <w:jc w:val="left"/>
        <w:rPr>
          <w:sz w:val="24"/>
        </w:rPr>
      </w:pPr>
      <w:r>
        <w:rPr>
          <w:sz w:val="24"/>
        </w:rPr>
        <w:t>доход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кинотеатра –</w:t>
      </w:r>
      <w:r>
        <w:rPr>
          <w:spacing w:val="-1"/>
          <w:sz w:val="24"/>
        </w:rPr>
        <w:t> </w:t>
      </w:r>
      <w:r>
        <w:rPr>
          <w:sz w:val="24"/>
        </w:rPr>
        <w:t>62 488,5 тыс. </w:t>
      </w:r>
      <w:r>
        <w:rPr>
          <w:spacing w:val="-4"/>
          <w:sz w:val="24"/>
        </w:rPr>
        <w:t>руб.</w:t>
      </w:r>
    </w:p>
    <w:p>
      <w:pPr>
        <w:pStyle w:val="ListParagraph"/>
        <w:numPr>
          <w:ilvl w:val="0"/>
          <w:numId w:val="4"/>
        </w:numPr>
        <w:tabs>
          <w:tab w:pos="733" w:val="left" w:leader="none"/>
        </w:tabs>
        <w:spacing w:line="240" w:lineRule="auto" w:before="0" w:after="0"/>
        <w:ind w:left="142" w:right="143" w:firstLine="426"/>
        <w:jc w:val="both"/>
        <w:rPr>
          <w:sz w:val="24"/>
        </w:rPr>
      </w:pPr>
      <w:r>
        <w:rPr>
          <w:sz w:val="24"/>
        </w:rPr>
        <w:t>доход от прочей деятельности, включая деятельность спортивного клуба, развлекательного центра и катка – 16 801,9 тыс. руб.</w:t>
      </w: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0" w:lineRule="auto" w:before="0" w:after="0"/>
        <w:ind w:left="707" w:right="0" w:hanging="139"/>
        <w:jc w:val="both"/>
        <w:rPr>
          <w:sz w:val="24"/>
        </w:rPr>
      </w:pPr>
      <w:r>
        <w:rPr>
          <w:sz w:val="24"/>
        </w:rPr>
        <w:t>доход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оказания</w:t>
      </w:r>
      <w:r>
        <w:rPr>
          <w:spacing w:val="-1"/>
          <w:sz w:val="24"/>
        </w:rPr>
        <w:t> </w:t>
      </w:r>
      <w:r>
        <w:rPr>
          <w:sz w:val="24"/>
        </w:rPr>
        <w:t>населению</w:t>
      </w:r>
      <w:r>
        <w:rPr>
          <w:spacing w:val="-4"/>
          <w:sz w:val="24"/>
        </w:rPr>
        <w:t> </w:t>
      </w:r>
      <w:r>
        <w:rPr>
          <w:sz w:val="24"/>
        </w:rPr>
        <w:t>услуг</w:t>
      </w:r>
      <w:r>
        <w:rPr>
          <w:spacing w:val="-2"/>
          <w:sz w:val="24"/>
        </w:rPr>
        <w:t> </w:t>
      </w:r>
      <w:r>
        <w:rPr>
          <w:sz w:val="24"/>
        </w:rPr>
        <w:t>общепита –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031,1</w:t>
      </w:r>
      <w:r>
        <w:rPr>
          <w:spacing w:val="-1"/>
          <w:sz w:val="24"/>
        </w:rPr>
        <w:t> </w:t>
      </w:r>
      <w:r>
        <w:rPr>
          <w:sz w:val="24"/>
        </w:rPr>
        <w:t>тыс.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руб.</w:t>
      </w:r>
    </w:p>
    <w:p>
      <w:pPr>
        <w:pStyle w:val="ListParagraph"/>
        <w:numPr>
          <w:ilvl w:val="0"/>
          <w:numId w:val="4"/>
        </w:numPr>
        <w:tabs>
          <w:tab w:pos="707" w:val="left" w:leader="none"/>
        </w:tabs>
        <w:spacing w:line="240" w:lineRule="auto" w:before="1" w:after="0"/>
        <w:ind w:left="707" w:right="0" w:hanging="139"/>
        <w:jc w:val="both"/>
        <w:rPr>
          <w:sz w:val="24"/>
        </w:rPr>
      </w:pPr>
      <w:r>
        <w:rPr>
          <w:sz w:val="24"/>
        </w:rPr>
        <w:t>доходы</w:t>
      </w:r>
      <w:r>
        <w:rPr>
          <w:spacing w:val="-2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предоставления</w:t>
      </w:r>
      <w:r>
        <w:rPr>
          <w:spacing w:val="-1"/>
          <w:sz w:val="24"/>
        </w:rPr>
        <w:t> </w:t>
      </w:r>
      <w:r>
        <w:rPr>
          <w:sz w:val="24"/>
        </w:rPr>
        <w:t>мест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временного</w:t>
      </w:r>
      <w:r>
        <w:rPr>
          <w:spacing w:val="-1"/>
          <w:sz w:val="24"/>
        </w:rPr>
        <w:t> </w:t>
      </w:r>
      <w:r>
        <w:rPr>
          <w:sz w:val="24"/>
        </w:rPr>
        <w:t>проживания</w:t>
      </w:r>
      <w:r>
        <w:rPr>
          <w:spacing w:val="-1"/>
          <w:sz w:val="24"/>
        </w:rPr>
        <w:t> </w:t>
      </w:r>
      <w:r>
        <w:rPr>
          <w:sz w:val="24"/>
        </w:rPr>
        <w:t>составили</w:t>
      </w:r>
      <w:r>
        <w:rPr>
          <w:spacing w:val="57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825,4</w:t>
      </w:r>
      <w:r>
        <w:rPr>
          <w:spacing w:val="-1"/>
          <w:sz w:val="24"/>
        </w:rPr>
        <w:t> </w:t>
      </w:r>
      <w:r>
        <w:rPr>
          <w:sz w:val="24"/>
        </w:rPr>
        <w:t>тыс.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руб.</w:t>
      </w:r>
    </w:p>
    <w:p>
      <w:pPr>
        <w:pStyle w:val="BodyText"/>
        <w:ind w:right="139" w:firstLine="426"/>
      </w:pPr>
      <w:r>
        <w:rPr/>
        <w:t>Такого результата Обществу удалось достичь за счет слаженной</w:t>
      </w:r>
      <w:r>
        <w:rPr>
          <w:spacing w:val="40"/>
        </w:rPr>
        <w:t> </w:t>
      </w:r>
      <w:r>
        <w:rPr/>
        <w:t>работы коллектива предприятия и исполнительного органа Общества, а также конкурентоспособности предоставляемых</w:t>
      </w:r>
      <w:r>
        <w:rPr>
          <w:spacing w:val="40"/>
        </w:rPr>
        <w:t> </w:t>
      </w:r>
      <w:r>
        <w:rPr/>
        <w:t>услуг.</w:t>
      </w:r>
    </w:p>
    <w:p>
      <w:pPr>
        <w:pStyle w:val="BodyText"/>
        <w:spacing w:after="0"/>
        <w:sectPr>
          <w:pgSz w:w="11910" w:h="16840"/>
          <w:pgMar w:header="0" w:footer="1086" w:top="900" w:bottom="1340" w:left="992" w:right="425"/>
        </w:sectPr>
      </w:pPr>
    </w:p>
    <w:p>
      <w:pPr>
        <w:pStyle w:val="BodyText"/>
        <w:spacing w:before="63"/>
        <w:ind w:right="142" w:firstLine="426"/>
      </w:pPr>
      <w:r>
        <w:rPr/>
        <w:t>Кроме того, до мая 2018 г. полноценно осуществляли свою работу спортивный клуб, где регулярно проходят различные соревнования и тренировочные занятия, и бесперебойно работал </w:t>
      </w:r>
      <w:r>
        <w:rPr>
          <w:spacing w:val="-2"/>
        </w:rPr>
        <w:t>каток.</w:t>
      </w:r>
    </w:p>
    <w:p>
      <w:pPr>
        <w:pStyle w:val="BodyText"/>
        <w:ind w:right="140" w:firstLine="426"/>
      </w:pPr>
      <w:r>
        <w:rPr/>
        <w:t>При этом, необходимо отметить, что за расчетный период</w:t>
      </w:r>
      <w:r>
        <w:rPr>
          <w:spacing w:val="40"/>
        </w:rPr>
        <w:t> </w:t>
      </w:r>
      <w:r>
        <w:rPr/>
        <w:t>площади аренды, принадлежащие Обществу, были постоянно востребованы, благодаря выверенной политике</w:t>
      </w:r>
      <w:r>
        <w:rPr>
          <w:spacing w:val="40"/>
        </w:rPr>
        <w:t> </w:t>
      </w:r>
      <w:r>
        <w:rPr/>
        <w:t>ценообразования, а также</w:t>
      </w:r>
      <w:r>
        <w:rPr>
          <w:spacing w:val="40"/>
        </w:rPr>
        <w:t> </w:t>
      </w:r>
      <w:r>
        <w:rPr/>
        <w:t>разнообразию</w:t>
      </w:r>
      <w:r>
        <w:rPr>
          <w:spacing w:val="-5"/>
        </w:rPr>
        <w:t> </w:t>
      </w:r>
      <w:r>
        <w:rPr/>
        <w:t>предоставляемых</w:t>
      </w:r>
      <w:r>
        <w:rPr>
          <w:spacing w:val="-6"/>
        </w:rPr>
        <w:t> </w:t>
      </w:r>
      <w:r>
        <w:rPr/>
        <w:t>услуг</w:t>
      </w:r>
      <w:r>
        <w:rPr>
          <w:spacing w:val="-5"/>
        </w:rPr>
        <w:t> </w:t>
      </w:r>
      <w:r>
        <w:rPr/>
        <w:t>Торгово-развлекательным</w:t>
      </w:r>
      <w:r>
        <w:rPr>
          <w:spacing w:val="-4"/>
        </w:rPr>
        <w:t> </w:t>
      </w:r>
      <w:r>
        <w:rPr/>
        <w:t>центром.</w:t>
      </w:r>
      <w:r>
        <w:rPr>
          <w:spacing w:val="40"/>
        </w:rPr>
        <w:t> </w:t>
      </w:r>
      <w:r>
        <w:rPr/>
        <w:t>Практически</w:t>
      </w:r>
      <w:r>
        <w:rPr>
          <w:spacing w:val="-5"/>
        </w:rPr>
        <w:t> </w:t>
      </w:r>
      <w:r>
        <w:rPr/>
        <w:t>все контрагенты, арендующие помещения в закрытых с мая 2018 года корпусах, договора аренды не расторгали, поскольку площади в ТРЦ «Муссон» все равно остаются очень востребованными в </w:t>
      </w:r>
      <w:r>
        <w:rPr>
          <w:spacing w:val="-2"/>
        </w:rPr>
        <w:t>городе.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988" w:val="left" w:leader="none"/>
        </w:tabs>
        <w:spacing w:line="275" w:lineRule="exact" w:before="0" w:after="0"/>
        <w:ind w:left="988" w:right="0" w:hanging="420"/>
        <w:jc w:val="left"/>
      </w:pPr>
      <w:r>
        <w:rPr/>
        <w:t>Чистая </w:t>
      </w:r>
      <w:r>
        <w:rPr>
          <w:spacing w:val="-2"/>
        </w:rPr>
        <w:t>прибыль</w:t>
      </w:r>
    </w:p>
    <w:p>
      <w:pPr>
        <w:pStyle w:val="BodyText"/>
        <w:ind w:firstLine="426"/>
        <w:jc w:val="left"/>
      </w:pPr>
      <w:r>
        <w:rPr/>
        <w:t>Прибыль,</w:t>
      </w:r>
      <w:r>
        <w:rPr>
          <w:spacing w:val="73"/>
        </w:rPr>
        <w:t> </w:t>
      </w:r>
      <w:r>
        <w:rPr/>
        <w:t>полученная</w:t>
      </w:r>
      <w:r>
        <w:rPr>
          <w:spacing w:val="72"/>
        </w:rPr>
        <w:t> </w:t>
      </w:r>
      <w:r>
        <w:rPr/>
        <w:t>Обществом</w:t>
      </w:r>
      <w:r>
        <w:rPr>
          <w:spacing w:val="74"/>
        </w:rPr>
        <w:t> </w:t>
      </w:r>
      <w:r>
        <w:rPr/>
        <w:t>в</w:t>
      </w:r>
      <w:r>
        <w:rPr>
          <w:spacing w:val="73"/>
        </w:rPr>
        <w:t> </w:t>
      </w:r>
      <w:r>
        <w:rPr/>
        <w:t>2018</w:t>
      </w:r>
      <w:r>
        <w:rPr>
          <w:spacing w:val="72"/>
        </w:rPr>
        <w:t> </w:t>
      </w:r>
      <w:r>
        <w:rPr/>
        <w:t>г.</w:t>
      </w:r>
      <w:r>
        <w:rPr>
          <w:spacing w:val="73"/>
        </w:rPr>
        <w:t> </w:t>
      </w:r>
      <w:r>
        <w:rPr/>
        <w:t>составила</w:t>
      </w:r>
      <w:r>
        <w:rPr>
          <w:spacing w:val="74"/>
        </w:rPr>
        <w:t> </w:t>
      </w:r>
      <w:r>
        <w:rPr/>
        <w:t>58,4%</w:t>
      </w:r>
      <w:r>
        <w:rPr>
          <w:spacing w:val="72"/>
        </w:rPr>
        <w:t> </w:t>
      </w:r>
      <w:r>
        <w:rPr/>
        <w:t>от</w:t>
      </w:r>
      <w:r>
        <w:rPr>
          <w:spacing w:val="73"/>
        </w:rPr>
        <w:t> </w:t>
      </w:r>
      <w:r>
        <w:rPr/>
        <w:t>выручки</w:t>
      </w:r>
      <w:r>
        <w:rPr>
          <w:spacing w:val="73"/>
        </w:rPr>
        <w:t> </w:t>
      </w:r>
      <w:r>
        <w:rPr/>
        <w:t>Общества,</w:t>
      </w:r>
      <w:r>
        <w:rPr>
          <w:spacing w:val="73"/>
        </w:rPr>
        <w:t> </w:t>
      </w:r>
      <w:r>
        <w:rPr/>
        <w:t>что характеризует динамику развития ПАО «Муссон», как положительную.</w:t>
      </w:r>
    </w:p>
    <w:p>
      <w:pPr>
        <w:pStyle w:val="BodyText"/>
        <w:ind w:firstLine="426"/>
        <w:jc w:val="left"/>
      </w:pPr>
      <w:r>
        <w:rPr/>
        <w:t>Однако,</w:t>
      </w:r>
      <w:r>
        <w:rPr>
          <w:spacing w:val="40"/>
        </w:rPr>
        <w:t> </w:t>
      </w:r>
      <w:r>
        <w:rPr/>
        <w:t>вместе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тем,</w:t>
      </w:r>
      <w:r>
        <w:rPr>
          <w:spacing w:val="40"/>
        </w:rPr>
        <w:t> </w:t>
      </w:r>
      <w:r>
        <w:rPr/>
        <w:t>чистая</w:t>
      </w:r>
      <w:r>
        <w:rPr>
          <w:spacing w:val="40"/>
        </w:rPr>
        <w:t> </w:t>
      </w:r>
      <w:r>
        <w:rPr/>
        <w:t>прибыль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сравнению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2017</w:t>
      </w:r>
      <w:r>
        <w:rPr>
          <w:spacing w:val="40"/>
        </w:rPr>
        <w:t> </w:t>
      </w:r>
      <w:r>
        <w:rPr/>
        <w:t>г.</w:t>
      </w:r>
      <w:r>
        <w:rPr>
          <w:spacing w:val="40"/>
        </w:rPr>
        <w:t> </w:t>
      </w:r>
      <w:r>
        <w:rPr/>
        <w:t>уменьшилась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67,7%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составила 170 млн. 855 тыс. руб.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988" w:val="left" w:leader="none"/>
        </w:tabs>
        <w:spacing w:line="274" w:lineRule="exact" w:before="1" w:after="0"/>
        <w:ind w:left="988" w:right="0" w:hanging="420"/>
        <w:jc w:val="both"/>
      </w:pPr>
      <w:r>
        <w:rPr/>
        <w:t>Финансовое</w:t>
      </w:r>
      <w:r>
        <w:rPr>
          <w:spacing w:val="-4"/>
        </w:rPr>
        <w:t> </w:t>
      </w:r>
      <w:r>
        <w:rPr/>
        <w:t>положение</w:t>
      </w:r>
      <w:r>
        <w:rPr>
          <w:spacing w:val="-4"/>
        </w:rPr>
        <w:t> </w:t>
      </w:r>
      <w:r>
        <w:rPr>
          <w:spacing w:val="-2"/>
        </w:rPr>
        <w:t>Общества</w:t>
      </w:r>
    </w:p>
    <w:p>
      <w:pPr>
        <w:pStyle w:val="BodyText"/>
        <w:ind w:right="139" w:firstLine="426"/>
      </w:pPr>
      <w:r>
        <w:rPr/>
        <w:t>Анализируя финансово-экономическую деятельность предприятия, учитывая все сложности. с которыми оно столкнулось. можно отметить, что за весь рассматриваемый период Общество функционировало достаточно эффективно.</w:t>
      </w:r>
    </w:p>
    <w:p>
      <w:pPr>
        <w:pStyle w:val="BodyText"/>
        <w:ind w:right="140" w:firstLine="426"/>
      </w:pPr>
      <w:r>
        <w:rPr/>
        <w:t>Показатели рентабельности за 2018 г. имеют положительные значения, поскольку организацией получена как прибыль от продаж, так и в целом от финансово-хозяйственной </w:t>
      </w:r>
      <w:r>
        <w:rPr>
          <w:spacing w:val="-2"/>
        </w:rPr>
        <w:t>деятельности.</w:t>
      </w:r>
    </w:p>
    <w:p>
      <w:pPr>
        <w:pStyle w:val="BodyText"/>
        <w:ind w:right="140" w:firstLine="426"/>
      </w:pPr>
      <w:r>
        <w:rPr/>
        <w:t>За 2018 г. каждый рубль собственного капитала Общества обеспечил 3 копейки чистой прибыли, в прошлом году этот показатель составлял 12 копеек.</w:t>
      </w:r>
    </w:p>
    <w:p>
      <w:pPr>
        <w:pStyle w:val="BodyText"/>
        <w:ind w:right="140" w:firstLine="426"/>
      </w:pPr>
      <w:r>
        <w:rPr/>
        <w:t>Коэффициент автономии организации на 31.12.2018 составил</w:t>
      </w:r>
      <w:r>
        <w:rPr>
          <w:spacing w:val="40"/>
        </w:rPr>
        <w:t> </w:t>
      </w:r>
      <w:r>
        <w:rPr/>
        <w:t>0,94. Полученное значение говорит о достаточной доле собственного капитала (94%), и, как следствие о достаточной финансовой устойчивости Общества.</w:t>
      </w:r>
    </w:p>
    <w:p>
      <w:pPr>
        <w:pStyle w:val="BodyText"/>
        <w:ind w:right="138" w:firstLine="426"/>
      </w:pPr>
      <w:r>
        <w:rPr/>
        <w:t>Оборачиваемость активов снизилась, и показывает, что организация получала выручку, равную сумме всех имеющихся активов, за 398 календарных дней.</w:t>
      </w:r>
    </w:p>
    <w:p>
      <w:pPr>
        <w:pStyle w:val="BodyText"/>
        <w:ind w:right="141" w:firstLine="426"/>
      </w:pPr>
      <w:r>
        <w:rPr/>
        <w:t>Чистые активы Общества</w:t>
      </w:r>
      <w:r>
        <w:rPr>
          <w:spacing w:val="40"/>
        </w:rPr>
        <w:t> </w:t>
      </w:r>
      <w:r>
        <w:rPr/>
        <w:t>превышают Уставной капитал в 90 раз. За 2018 год их величина по сравнению с 2017 годом увеличилась на 12,7%.</w:t>
      </w:r>
    </w:p>
    <w:p>
      <w:pPr>
        <w:pStyle w:val="BodyText"/>
        <w:ind w:right="140" w:firstLine="426"/>
      </w:pPr>
      <w:r>
        <w:rPr/>
        <w:t>На конец 2018 г. активы общества выросли по сравнению с началом года на 109 млн. 872 тыс. рублей, и составили 1 млрд. 607 млн. 733 тыс. руб.</w:t>
      </w:r>
    </w:p>
    <w:p>
      <w:pPr>
        <w:pStyle w:val="BodyText"/>
        <w:ind w:left="568"/>
      </w:pPr>
      <w:r>
        <w:rPr/>
        <w:t>В</w:t>
      </w:r>
      <w:r>
        <w:rPr>
          <w:spacing w:val="-5"/>
        </w:rPr>
        <w:t> </w:t>
      </w:r>
      <w:r>
        <w:rPr/>
        <w:t>составе</w:t>
      </w:r>
      <w:r>
        <w:rPr>
          <w:spacing w:val="-4"/>
        </w:rPr>
        <w:t> </w:t>
      </w:r>
      <w:r>
        <w:rPr/>
        <w:t>активов</w:t>
      </w:r>
      <w:r>
        <w:rPr>
          <w:spacing w:val="-4"/>
        </w:rPr>
        <w:t> </w:t>
      </w:r>
      <w:r>
        <w:rPr>
          <w:spacing w:val="-2"/>
        </w:rPr>
        <w:t>общества: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142" w:right="141" w:firstLine="426"/>
        <w:jc w:val="both"/>
        <w:rPr>
          <w:sz w:val="24"/>
        </w:rPr>
      </w:pPr>
      <w:r>
        <w:rPr>
          <w:sz w:val="24"/>
        </w:rPr>
        <w:t>63,7 % занимают внеоборотные активы: корпуса производственного и коммерческого назначения, энергообъекты, энергосети, дороги, артезианская скважина, одно </w:t>
      </w:r>
      <w:r>
        <w:rPr>
          <w:sz w:val="24"/>
        </w:rPr>
        <w:t>общежитие, </w:t>
      </w:r>
      <w:r>
        <w:rPr>
          <w:spacing w:val="-2"/>
          <w:sz w:val="24"/>
        </w:rPr>
        <w:t>оборудование.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0" w:after="0"/>
        <w:ind w:left="142" w:right="141" w:firstLine="426"/>
        <w:jc w:val="both"/>
        <w:rPr>
          <w:sz w:val="24"/>
        </w:rPr>
      </w:pPr>
      <w:r>
        <w:rPr>
          <w:sz w:val="24"/>
        </w:rPr>
        <w:t>36,3</w:t>
      </w:r>
      <w:r>
        <w:rPr>
          <w:spacing w:val="-3"/>
          <w:sz w:val="24"/>
        </w:rPr>
        <w:t> </w:t>
      </w:r>
      <w:r>
        <w:rPr>
          <w:sz w:val="24"/>
        </w:rPr>
        <w:t>%</w:t>
      </w:r>
      <w:r>
        <w:rPr>
          <w:spacing w:val="-3"/>
          <w:sz w:val="24"/>
        </w:rPr>
        <w:t> </w:t>
      </w:r>
      <w:r>
        <w:rPr>
          <w:sz w:val="24"/>
        </w:rPr>
        <w:t>занимают</w:t>
      </w:r>
      <w:r>
        <w:rPr>
          <w:spacing w:val="-4"/>
          <w:sz w:val="24"/>
        </w:rPr>
        <w:t> </w:t>
      </w:r>
      <w:r>
        <w:rPr>
          <w:sz w:val="24"/>
        </w:rPr>
        <w:t>оборотные</w:t>
      </w:r>
      <w:r>
        <w:rPr>
          <w:spacing w:val="-3"/>
          <w:sz w:val="24"/>
        </w:rPr>
        <w:t> </w:t>
      </w:r>
      <w:r>
        <w:rPr>
          <w:sz w:val="24"/>
        </w:rPr>
        <w:t>активы,</w:t>
      </w:r>
      <w:r>
        <w:rPr>
          <w:spacing w:val="-3"/>
          <w:sz w:val="24"/>
        </w:rPr>
        <w:t> </w:t>
      </w:r>
      <w:r>
        <w:rPr>
          <w:sz w:val="24"/>
        </w:rPr>
        <w:t>которые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конец</w:t>
      </w:r>
      <w:r>
        <w:rPr>
          <w:spacing w:val="-4"/>
          <w:sz w:val="24"/>
        </w:rPr>
        <w:t> </w:t>
      </w:r>
      <w:r>
        <w:rPr>
          <w:sz w:val="24"/>
        </w:rPr>
        <w:t>отчетного</w:t>
      </w:r>
      <w:r>
        <w:rPr>
          <w:spacing w:val="-3"/>
          <w:sz w:val="24"/>
        </w:rPr>
        <w:t> </w:t>
      </w:r>
      <w:r>
        <w:rPr>
          <w:sz w:val="24"/>
        </w:rPr>
        <w:t>периода</w:t>
      </w:r>
      <w:r>
        <w:rPr>
          <w:spacing w:val="-3"/>
          <w:sz w:val="24"/>
        </w:rPr>
        <w:t> </w:t>
      </w:r>
      <w:r>
        <w:rPr>
          <w:sz w:val="24"/>
        </w:rPr>
        <w:t>также</w:t>
      </w:r>
      <w:r>
        <w:rPr>
          <w:spacing w:val="-3"/>
          <w:sz w:val="24"/>
        </w:rPr>
        <w:t> </w:t>
      </w:r>
      <w:r>
        <w:rPr>
          <w:sz w:val="24"/>
        </w:rPr>
        <w:t>выросли</w:t>
      </w:r>
      <w:r>
        <w:rPr>
          <w:spacing w:val="-4"/>
          <w:sz w:val="24"/>
        </w:rPr>
        <w:t> </w:t>
      </w:r>
      <w:r>
        <w:rPr>
          <w:sz w:val="24"/>
        </w:rPr>
        <w:t>на 299 млн. 445 тыс. рублей.</w:t>
      </w:r>
    </w:p>
    <w:p>
      <w:pPr>
        <w:pStyle w:val="BodyText"/>
        <w:ind w:right="141" w:firstLine="426"/>
      </w:pPr>
      <w:r>
        <w:rPr/>
        <w:t>Собственный капитал общества, на конец 2018 г.,</w:t>
      </w:r>
      <w:r>
        <w:rPr>
          <w:spacing w:val="40"/>
        </w:rPr>
        <w:t> </w:t>
      </w:r>
      <w:r>
        <w:rPr/>
        <w:t>вырос по сравнению с показателем на начало года на 170 млн. 730 тыс. рублей и составил 1 млрд. 517 млн. 947 тыс. рублей.</w:t>
      </w:r>
    </w:p>
    <w:p>
      <w:pPr>
        <w:pStyle w:val="BodyText"/>
        <w:ind w:right="141" w:firstLine="426"/>
      </w:pPr>
      <w:r>
        <w:rPr/>
        <w:t>Дебиторская задолженность по сравнению с 2017 г. увеличилась на 74 млн. 258 тыс. рублей и составила 276 млн. 348 тыс. рублей.</w:t>
      </w:r>
    </w:p>
    <w:p>
      <w:pPr>
        <w:pStyle w:val="BodyText"/>
        <w:ind w:right="137" w:firstLine="426"/>
      </w:pPr>
      <w:r>
        <w:rPr/>
        <w:t>Основная причина наличия такой большой доли дебиторской задолженности – это задолженность за товары, работы, услуги, срок оплаты которых, на конец 2018 г., не наступил.</w:t>
      </w:r>
    </w:p>
    <w:p>
      <w:pPr>
        <w:pStyle w:val="BodyText"/>
        <w:ind w:right="138" w:firstLine="426"/>
      </w:pPr>
      <w:r>
        <w:rPr/>
        <w:t>Кредиторская задолженность,</w:t>
      </w:r>
      <w:r>
        <w:rPr>
          <w:spacing w:val="40"/>
        </w:rPr>
        <w:t> </w:t>
      </w:r>
      <w:r>
        <w:rPr/>
        <w:t>на конец</w:t>
      </w:r>
      <w:r>
        <w:rPr>
          <w:spacing w:val="40"/>
        </w:rPr>
        <w:t> </w:t>
      </w:r>
      <w:r>
        <w:rPr/>
        <w:t>2018 г. составила 85 млн. 392 тыс. рублей. Наибольшую долю в кредиторской задолженности составляют авансовые платежи арендаторов за последний месяц аренды (страховые платежи по договорам).</w:t>
      </w:r>
    </w:p>
    <w:p>
      <w:pPr>
        <w:pStyle w:val="BodyText"/>
        <w:ind w:right="145" w:firstLine="426"/>
      </w:pPr>
      <w:r>
        <w:rPr/>
        <w:t>По результатам аудиторской проверки бухгалтерской (финансовой) отчетности Общества за 2018 г. получено положительное заключение.</w:t>
      </w:r>
    </w:p>
    <w:p>
      <w:pPr>
        <w:pStyle w:val="BodyText"/>
        <w:spacing w:after="0"/>
        <w:sectPr>
          <w:pgSz w:w="11910" w:h="16840"/>
          <w:pgMar w:header="0" w:footer="1086" w:top="900" w:bottom="1340" w:left="992" w:right="425"/>
        </w:sectPr>
      </w:pPr>
    </w:p>
    <w:p>
      <w:pPr>
        <w:pStyle w:val="Heading1"/>
        <w:numPr>
          <w:ilvl w:val="0"/>
          <w:numId w:val="1"/>
        </w:numPr>
        <w:tabs>
          <w:tab w:pos="1536" w:val="left" w:leader="none"/>
        </w:tabs>
        <w:spacing w:line="240" w:lineRule="auto" w:before="66" w:after="0"/>
        <w:ind w:left="1536" w:right="0" w:hanging="240"/>
        <w:jc w:val="left"/>
      </w:pPr>
      <w:r>
        <w:rPr/>
        <w:t>Информация</w:t>
      </w:r>
      <w:r>
        <w:rPr>
          <w:spacing w:val="-3"/>
        </w:rPr>
        <w:t> </w:t>
      </w:r>
      <w:r>
        <w:rPr/>
        <w:t>об</w:t>
      </w:r>
      <w:r>
        <w:rPr>
          <w:spacing w:val="-2"/>
        </w:rPr>
        <w:t> </w:t>
      </w:r>
      <w:r>
        <w:rPr/>
        <w:t>объемах</w:t>
      </w:r>
      <w:r>
        <w:rPr>
          <w:spacing w:val="-2"/>
        </w:rPr>
        <w:t> </w:t>
      </w:r>
      <w:r>
        <w:rPr/>
        <w:t>потребления</w:t>
      </w:r>
      <w:r>
        <w:rPr>
          <w:spacing w:val="-2"/>
        </w:rPr>
        <w:t> </w:t>
      </w:r>
      <w:r>
        <w:rPr/>
        <w:t>топливно-энергетических</w:t>
      </w:r>
      <w:r>
        <w:rPr>
          <w:spacing w:val="-2"/>
        </w:rPr>
        <w:t> ресурсов.</w:t>
      </w:r>
    </w:p>
    <w:p>
      <w:pPr>
        <w:pStyle w:val="BodyText"/>
        <w:spacing w:before="273"/>
        <w:ind w:right="139" w:firstLine="424"/>
      </w:pPr>
      <w:r>
        <w:rPr/>
        <w:t>Объемы потребления топливно-энергетических ресурсов (ТЭР) и суммы, начисленные и оплаченные энергоснабжающим организациям за ТЭР в 2018 году, приведены в таблице:</w:t>
      </w:r>
    </w:p>
    <w:p>
      <w:pPr>
        <w:pStyle w:val="BodyText"/>
        <w:spacing w:before="49" w:after="1"/>
        <w:ind w:left="0"/>
        <w:jc w:val="left"/>
        <w:rPr>
          <w:sz w:val="20"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5"/>
        <w:gridCol w:w="2836"/>
        <w:gridCol w:w="2836"/>
      </w:tblGrid>
      <w:tr>
        <w:trPr>
          <w:trHeight w:val="827" w:hRule="atLeast"/>
        </w:trPr>
        <w:tc>
          <w:tcPr>
            <w:tcW w:w="3285" w:type="dxa"/>
          </w:tcPr>
          <w:p>
            <w:pPr>
              <w:pStyle w:val="TableParagraph"/>
              <w:spacing w:before="204"/>
              <w:ind w:left="4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ТЭР</w:t>
            </w:r>
          </w:p>
        </w:tc>
        <w:tc>
          <w:tcPr>
            <w:tcW w:w="2836" w:type="dxa"/>
          </w:tcPr>
          <w:p>
            <w:pPr>
              <w:pStyle w:val="TableParagraph"/>
              <w:spacing w:before="204"/>
              <w:ind w:left="438" w:right="2"/>
              <w:jc w:val="center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2"/>
                <w:sz w:val="24"/>
              </w:rPr>
              <w:t> потребления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982"/>
              <w:rPr>
                <w:sz w:val="24"/>
              </w:rPr>
            </w:pPr>
            <w:r>
              <w:rPr>
                <w:sz w:val="24"/>
              </w:rPr>
              <w:t>Начислено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38"/>
              <w:ind w:left="671"/>
              <w:rPr>
                <w:sz w:val="24"/>
              </w:rPr>
            </w:pPr>
            <w:r>
              <w:rPr>
                <w:sz w:val="24"/>
              </w:rPr>
              <w:t>оплачено,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руб.</w:t>
            </w:r>
          </w:p>
        </w:tc>
      </w:tr>
      <w:tr>
        <w:trPr>
          <w:trHeight w:val="413" w:hRule="atLeast"/>
        </w:trPr>
        <w:tc>
          <w:tcPr>
            <w:tcW w:w="3285" w:type="dxa"/>
          </w:tcPr>
          <w:p>
            <w:pPr>
              <w:pStyle w:val="TableParagraph"/>
              <w:spacing w:line="273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Электроэнергия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4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9138770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43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40143512,23</w:t>
            </w:r>
          </w:p>
        </w:tc>
      </w:tr>
      <w:tr>
        <w:trPr>
          <w:trHeight w:val="414" w:hRule="atLeast"/>
        </w:trPr>
        <w:tc>
          <w:tcPr>
            <w:tcW w:w="3285" w:type="dxa"/>
          </w:tcPr>
          <w:p>
            <w:pPr>
              <w:pStyle w:val="TableParagraph"/>
              <w:spacing w:line="274" w:lineRule="exact"/>
              <w:ind w:left="534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газ</w:t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4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592,564</w:t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43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4792912,14</w:t>
            </w:r>
          </w:p>
        </w:tc>
      </w:tr>
      <w:tr>
        <w:trPr>
          <w:trHeight w:val="413" w:hRule="atLeast"/>
        </w:trPr>
        <w:tc>
          <w:tcPr>
            <w:tcW w:w="3285" w:type="dxa"/>
          </w:tcPr>
          <w:p>
            <w:pPr>
              <w:pStyle w:val="TableParagraph"/>
              <w:spacing w:line="273" w:lineRule="exact"/>
              <w:ind w:left="534"/>
              <w:rPr>
                <w:sz w:val="24"/>
              </w:rPr>
            </w:pPr>
            <w:r>
              <w:rPr>
                <w:sz w:val="24"/>
              </w:rPr>
              <w:t>Тепловая </w:t>
            </w:r>
            <w:r>
              <w:rPr>
                <w:spacing w:val="-2"/>
                <w:sz w:val="24"/>
              </w:rPr>
              <w:t>энергия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4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286,313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43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566262,39</w:t>
            </w:r>
          </w:p>
        </w:tc>
      </w:tr>
      <w:tr>
        <w:trPr>
          <w:trHeight w:val="413" w:hRule="atLeast"/>
        </w:trPr>
        <w:tc>
          <w:tcPr>
            <w:tcW w:w="3285" w:type="dxa"/>
          </w:tcPr>
          <w:p>
            <w:pPr>
              <w:pStyle w:val="TableParagraph"/>
              <w:spacing w:line="273" w:lineRule="exact"/>
              <w:ind w:left="534"/>
              <w:rPr>
                <w:sz w:val="24"/>
              </w:rPr>
            </w:pPr>
            <w:r>
              <w:rPr>
                <w:spacing w:val="-2"/>
                <w:sz w:val="24"/>
              </w:rPr>
              <w:t>Бензин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4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13100</w:t>
            </w: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43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595655,01</w:t>
            </w:r>
          </w:p>
        </w:tc>
      </w:tr>
      <w:tr>
        <w:trPr>
          <w:trHeight w:val="414" w:hRule="atLeast"/>
        </w:trPr>
        <w:tc>
          <w:tcPr>
            <w:tcW w:w="3285" w:type="dxa"/>
          </w:tcPr>
          <w:p>
            <w:pPr>
              <w:pStyle w:val="TableParagraph"/>
              <w:spacing w:line="274" w:lineRule="exact"/>
              <w:ind w:left="534"/>
              <w:rPr>
                <w:sz w:val="24"/>
              </w:rPr>
            </w:pPr>
            <w:r>
              <w:rPr>
                <w:sz w:val="24"/>
              </w:rPr>
              <w:t>Топливо </w:t>
            </w:r>
            <w:r>
              <w:rPr>
                <w:spacing w:val="-2"/>
                <w:sz w:val="24"/>
              </w:rPr>
              <w:t>дизельное</w:t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4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58511,01</w:t>
            </w:r>
          </w:p>
        </w:tc>
        <w:tc>
          <w:tcPr>
            <w:tcW w:w="2836" w:type="dxa"/>
          </w:tcPr>
          <w:p>
            <w:pPr>
              <w:pStyle w:val="TableParagraph"/>
              <w:spacing w:line="274" w:lineRule="exact"/>
              <w:ind w:left="43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2688717,53</w:t>
            </w:r>
          </w:p>
        </w:tc>
      </w:tr>
      <w:tr>
        <w:trPr>
          <w:trHeight w:val="413" w:hRule="atLeast"/>
        </w:trPr>
        <w:tc>
          <w:tcPr>
            <w:tcW w:w="3285" w:type="dxa"/>
          </w:tcPr>
          <w:p>
            <w:pPr>
              <w:pStyle w:val="TableParagraph"/>
              <w:spacing w:line="273" w:lineRule="exact"/>
              <w:ind w:left="534"/>
              <w:rPr>
                <w:sz w:val="24"/>
              </w:rPr>
            </w:pPr>
            <w:r>
              <w:rPr>
                <w:spacing w:val="-4"/>
                <w:sz w:val="24"/>
              </w:rPr>
              <w:t>Итого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pStyle w:val="TableParagraph"/>
              <w:spacing w:line="273" w:lineRule="exact"/>
              <w:ind w:left="43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48787059,3</w:t>
            </w:r>
          </w:p>
        </w:tc>
      </w:tr>
    </w:tbl>
    <w:p>
      <w:pPr>
        <w:pStyle w:val="BodyText"/>
        <w:spacing w:before="14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695" w:val="left" w:leader="none"/>
        </w:tabs>
        <w:spacing w:line="275" w:lineRule="exact" w:before="0" w:after="0"/>
        <w:ind w:left="3695" w:right="0" w:hanging="240"/>
        <w:jc w:val="both"/>
      </w:pPr>
      <w:r>
        <w:rPr/>
        <w:t>Перспективы</w:t>
      </w:r>
      <w:r>
        <w:rPr>
          <w:spacing w:val="-1"/>
        </w:rPr>
        <w:t> </w:t>
      </w:r>
      <w:r>
        <w:rPr/>
        <w:t>развития</w:t>
      </w:r>
      <w:r>
        <w:rPr>
          <w:spacing w:val="-1"/>
        </w:rPr>
        <w:t> </w:t>
      </w:r>
      <w:r>
        <w:rPr>
          <w:spacing w:val="-2"/>
        </w:rPr>
        <w:t>Общества.</w:t>
      </w:r>
    </w:p>
    <w:p>
      <w:pPr>
        <w:pStyle w:val="BodyText"/>
        <w:ind w:right="139" w:firstLine="424"/>
      </w:pPr>
      <w:r>
        <w:rPr/>
        <w:t>План развития деятельности Общества в будущем предусматривает расширение сферы оказываемых услуг существующего торгово-развлекательного центра с торговлей продовольственными и промышленными товарами, ледовым катком, аттракционами, спортивным залом, гостиницей, кинозалами и предприятиями общественного питания для организации отдыха населения и гостей города, а также проведения культурно-массовых мероприятий на</w:t>
      </w:r>
      <w:r>
        <w:rPr>
          <w:spacing w:val="40"/>
        </w:rPr>
        <w:t> </w:t>
      </w:r>
      <w:r>
        <w:rPr/>
        <w:t>коммерческой основе.</w:t>
      </w:r>
    </w:p>
    <w:p>
      <w:pPr>
        <w:pStyle w:val="BodyText"/>
        <w:ind w:right="141" w:firstLine="424"/>
      </w:pPr>
      <w:r>
        <w:rPr/>
        <w:t>Приоритетным направлением деятельности Общества в 2019 году</w:t>
      </w:r>
      <w:r>
        <w:rPr>
          <w:spacing w:val="80"/>
        </w:rPr>
        <w:t> </w:t>
      </w:r>
      <w:r>
        <w:rPr/>
        <w:t>будет являться</w:t>
      </w:r>
      <w:r>
        <w:rPr>
          <w:spacing w:val="80"/>
        </w:rPr>
        <w:t> </w:t>
      </w:r>
      <w:r>
        <w:rPr/>
        <w:t>выполнение взятых на себя инвестиционных обязательств, как участника свободной экономической зоны - продолжение реконструкции производственного корпуса №3 под спортивно-оздоровительный, гостиничный и торгово-развлекательный</w:t>
      </w:r>
      <w:r>
        <w:rPr>
          <w:spacing w:val="40"/>
        </w:rPr>
        <w:t> </w:t>
      </w:r>
      <w:r>
        <w:rPr/>
        <w:t>центр.</w:t>
      </w:r>
    </w:p>
    <w:p>
      <w:pPr>
        <w:pStyle w:val="BodyText"/>
        <w:ind w:left="566"/>
      </w:pPr>
      <w:r>
        <w:rPr/>
        <w:t>Данные</w:t>
      </w:r>
      <w:r>
        <w:rPr>
          <w:spacing w:val="-1"/>
        </w:rPr>
        <w:t> </w:t>
      </w:r>
      <w:r>
        <w:rPr/>
        <w:t>мероприятия </w:t>
      </w:r>
      <w:r>
        <w:rPr>
          <w:spacing w:val="-2"/>
        </w:rPr>
        <w:t>позволят:</w:t>
      </w:r>
    </w:p>
    <w:p>
      <w:pPr>
        <w:pStyle w:val="ListParagraph"/>
        <w:numPr>
          <w:ilvl w:val="0"/>
          <w:numId w:val="6"/>
        </w:numPr>
        <w:tabs>
          <w:tab w:pos="755" w:val="left" w:leader="none"/>
        </w:tabs>
        <w:spacing w:line="240" w:lineRule="auto" w:before="0" w:after="0"/>
        <w:ind w:left="142" w:right="139" w:firstLine="424"/>
        <w:jc w:val="both"/>
        <w:rPr>
          <w:sz w:val="24"/>
        </w:rPr>
      </w:pPr>
      <w:r>
        <w:rPr>
          <w:sz w:val="24"/>
        </w:rPr>
        <w:t>обеспечить организацию досуга и проведение</w:t>
      </w:r>
      <w:r>
        <w:rPr>
          <w:spacing w:val="40"/>
          <w:sz w:val="24"/>
        </w:rPr>
        <w:t> </w:t>
      </w:r>
      <w:r>
        <w:rPr>
          <w:sz w:val="24"/>
        </w:rPr>
        <w:t>постоянных оздоровительных, спортивно- зрелищных и культурно-массовых мероприятий для жителей</w:t>
      </w:r>
      <w:r>
        <w:rPr>
          <w:spacing w:val="40"/>
          <w:sz w:val="24"/>
        </w:rPr>
        <w:t> </w:t>
      </w:r>
      <w:r>
        <w:rPr>
          <w:sz w:val="24"/>
        </w:rPr>
        <w:t>и гостей г. Севастополя (в т.ч. детей и молодежи),</w:t>
      </w:r>
    </w:p>
    <w:p>
      <w:pPr>
        <w:pStyle w:val="ListParagraph"/>
        <w:numPr>
          <w:ilvl w:val="0"/>
          <w:numId w:val="6"/>
        </w:numPr>
        <w:tabs>
          <w:tab w:pos="783" w:val="left" w:leader="none"/>
        </w:tabs>
        <w:spacing w:line="240" w:lineRule="auto" w:before="0" w:after="0"/>
        <w:ind w:left="142" w:right="142" w:firstLine="424"/>
        <w:jc w:val="both"/>
        <w:rPr>
          <w:sz w:val="24"/>
        </w:rPr>
      </w:pPr>
      <w:r>
        <w:rPr>
          <w:sz w:val="24"/>
        </w:rPr>
        <w:t>развивать спортивно-оздоровительный туризм и способствовать духовному воспитанию </w:t>
      </w:r>
      <w:r>
        <w:rPr>
          <w:spacing w:val="-2"/>
          <w:sz w:val="24"/>
        </w:rPr>
        <w:t>населения,</w:t>
      </w:r>
    </w:p>
    <w:p>
      <w:pPr>
        <w:pStyle w:val="ListParagraph"/>
        <w:numPr>
          <w:ilvl w:val="0"/>
          <w:numId w:val="6"/>
        </w:numPr>
        <w:tabs>
          <w:tab w:pos="705" w:val="left" w:leader="none"/>
        </w:tabs>
        <w:spacing w:line="240" w:lineRule="auto" w:before="0" w:after="0"/>
        <w:ind w:left="705" w:right="0" w:hanging="139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> </w:t>
      </w:r>
      <w:r>
        <w:rPr>
          <w:sz w:val="24"/>
        </w:rPr>
        <w:t>удовлетворению</w:t>
      </w:r>
      <w:r>
        <w:rPr>
          <w:spacing w:val="-2"/>
          <w:sz w:val="24"/>
        </w:rPr>
        <w:t> </w:t>
      </w:r>
      <w:r>
        <w:rPr>
          <w:sz w:val="24"/>
        </w:rPr>
        <w:t>спроса</w:t>
      </w:r>
      <w:r>
        <w:rPr>
          <w:spacing w:val="-2"/>
          <w:sz w:val="24"/>
        </w:rPr>
        <w:t> </w:t>
      </w:r>
      <w:r>
        <w:rPr>
          <w:sz w:val="24"/>
        </w:rPr>
        <w:t>населения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услуги</w:t>
      </w:r>
      <w:r>
        <w:rPr>
          <w:spacing w:val="-3"/>
          <w:sz w:val="24"/>
        </w:rPr>
        <w:t> </w:t>
      </w:r>
      <w:r>
        <w:rPr>
          <w:sz w:val="24"/>
        </w:rPr>
        <w:t>фитнес-</w:t>
      </w:r>
      <w:r>
        <w:rPr>
          <w:spacing w:val="-2"/>
          <w:sz w:val="24"/>
        </w:rPr>
        <w:t>клубов,</w:t>
      </w:r>
    </w:p>
    <w:p>
      <w:pPr>
        <w:pStyle w:val="ListParagraph"/>
        <w:numPr>
          <w:ilvl w:val="0"/>
          <w:numId w:val="6"/>
        </w:numPr>
        <w:tabs>
          <w:tab w:pos="730" w:val="left" w:leader="none"/>
        </w:tabs>
        <w:spacing w:line="240" w:lineRule="auto" w:before="0" w:after="0"/>
        <w:ind w:left="142" w:right="139" w:firstLine="424"/>
        <w:jc w:val="both"/>
        <w:rPr>
          <w:sz w:val="24"/>
        </w:rPr>
      </w:pPr>
      <w:r>
        <w:rPr>
          <w:sz w:val="24"/>
        </w:rPr>
        <w:t>обеспечить отельными комплексными</w:t>
      </w:r>
      <w:r>
        <w:rPr>
          <w:spacing w:val="40"/>
          <w:sz w:val="24"/>
        </w:rPr>
        <w:t> </w:t>
      </w:r>
      <w:r>
        <w:rPr>
          <w:sz w:val="24"/>
        </w:rPr>
        <w:t>услугами достойного уровня иногородних посетителей и спортсменов,</w:t>
      </w:r>
    </w:p>
    <w:p>
      <w:pPr>
        <w:pStyle w:val="ListParagraph"/>
        <w:numPr>
          <w:ilvl w:val="0"/>
          <w:numId w:val="6"/>
        </w:numPr>
        <w:tabs>
          <w:tab w:pos="705" w:val="left" w:leader="none"/>
        </w:tabs>
        <w:spacing w:line="240" w:lineRule="auto" w:before="0" w:after="0"/>
        <w:ind w:left="705" w:right="0" w:hanging="139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> </w:t>
      </w:r>
      <w:r>
        <w:rPr>
          <w:sz w:val="24"/>
        </w:rPr>
        <w:t>дополнительные</w:t>
      </w:r>
      <w:r>
        <w:rPr>
          <w:spacing w:val="-1"/>
          <w:sz w:val="24"/>
        </w:rPr>
        <w:t> </w:t>
      </w:r>
      <w:r>
        <w:rPr>
          <w:sz w:val="24"/>
        </w:rPr>
        <w:t>рабочие</w:t>
      </w:r>
      <w:r>
        <w:rPr>
          <w:spacing w:val="-2"/>
          <w:sz w:val="24"/>
        </w:rPr>
        <w:t> </w:t>
      </w:r>
      <w:r>
        <w:rPr>
          <w:sz w:val="24"/>
        </w:rPr>
        <w:t>места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жителей</w:t>
      </w:r>
      <w:r>
        <w:rPr>
          <w:spacing w:val="-2"/>
          <w:sz w:val="24"/>
        </w:rPr>
        <w:t> города,</w:t>
      </w:r>
    </w:p>
    <w:p>
      <w:pPr>
        <w:pStyle w:val="ListParagraph"/>
        <w:numPr>
          <w:ilvl w:val="0"/>
          <w:numId w:val="6"/>
        </w:numPr>
        <w:tabs>
          <w:tab w:pos="765" w:val="left" w:leader="none"/>
        </w:tabs>
        <w:spacing w:line="240" w:lineRule="auto" w:before="0" w:after="0"/>
        <w:ind w:left="765" w:right="0" w:hanging="199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-1"/>
          <w:sz w:val="24"/>
        </w:rPr>
        <w:t> </w:t>
      </w:r>
      <w:r>
        <w:rPr>
          <w:sz w:val="24"/>
        </w:rPr>
        <w:t>имидж не только предприятия,</w:t>
      </w:r>
      <w:r>
        <w:rPr>
          <w:spacing w:val="-1"/>
          <w:sz w:val="24"/>
        </w:rPr>
        <w:t> </w:t>
      </w:r>
      <w:r>
        <w:rPr>
          <w:sz w:val="24"/>
        </w:rPr>
        <w:t>но и</w:t>
      </w:r>
      <w:r>
        <w:rPr>
          <w:spacing w:val="59"/>
          <w:sz w:val="24"/>
        </w:rPr>
        <w:t> </w:t>
      </w:r>
      <w:r>
        <w:rPr>
          <w:sz w:val="24"/>
        </w:rPr>
        <w:t>города </w:t>
      </w:r>
      <w:r>
        <w:rPr>
          <w:spacing w:val="-2"/>
          <w:sz w:val="24"/>
        </w:rPr>
        <w:t>Севастополя,</w:t>
      </w:r>
    </w:p>
    <w:p>
      <w:pPr>
        <w:pStyle w:val="ListParagraph"/>
        <w:numPr>
          <w:ilvl w:val="0"/>
          <w:numId w:val="6"/>
        </w:numPr>
        <w:tabs>
          <w:tab w:pos="765" w:val="left" w:leader="none"/>
        </w:tabs>
        <w:spacing w:line="240" w:lineRule="auto" w:before="0" w:after="0"/>
        <w:ind w:left="765" w:right="0" w:hanging="199"/>
        <w:jc w:val="both"/>
        <w:rPr>
          <w:sz w:val="24"/>
        </w:rPr>
      </w:pPr>
      <w:r>
        <w:rPr>
          <w:sz w:val="24"/>
        </w:rPr>
        <w:t>привлечь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город</w:t>
      </w:r>
      <w:r>
        <w:rPr>
          <w:spacing w:val="-2"/>
          <w:sz w:val="24"/>
        </w:rPr>
        <w:t> инвесторов.</w:t>
      </w:r>
    </w:p>
    <w:p>
      <w:pPr>
        <w:pStyle w:val="BodyText"/>
        <w:spacing w:before="14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389" w:val="left" w:leader="none"/>
          <w:tab w:pos="4278" w:val="left" w:leader="none"/>
        </w:tabs>
        <w:spacing w:line="240" w:lineRule="auto" w:before="1" w:after="0"/>
        <w:ind w:left="4278" w:right="1725" w:hanging="2129"/>
        <w:jc w:val="left"/>
      </w:pPr>
      <w:r>
        <w:rPr/>
        <w:t>Отчет</w:t>
      </w:r>
      <w:r>
        <w:rPr>
          <w:spacing w:val="-8"/>
        </w:rPr>
        <w:t> </w:t>
      </w:r>
      <w:r>
        <w:rPr/>
        <w:t>о</w:t>
      </w:r>
      <w:r>
        <w:rPr>
          <w:spacing w:val="-7"/>
        </w:rPr>
        <w:t> </w:t>
      </w:r>
      <w:r>
        <w:rPr/>
        <w:t>выплате</w:t>
      </w:r>
      <w:r>
        <w:rPr>
          <w:spacing w:val="-7"/>
        </w:rPr>
        <w:t> </w:t>
      </w:r>
      <w:r>
        <w:rPr/>
        <w:t>объявленных</w:t>
      </w:r>
      <w:r>
        <w:rPr>
          <w:spacing w:val="-7"/>
        </w:rPr>
        <w:t> </w:t>
      </w:r>
      <w:r>
        <w:rPr/>
        <w:t>(начисленных)</w:t>
      </w:r>
      <w:r>
        <w:rPr>
          <w:spacing w:val="-7"/>
        </w:rPr>
        <w:t> </w:t>
      </w:r>
      <w:r>
        <w:rPr/>
        <w:t>дивидендов по акциям Общества.</w:t>
      </w:r>
    </w:p>
    <w:p>
      <w:pPr>
        <w:pStyle w:val="BodyText"/>
        <w:spacing w:line="274" w:lineRule="exact"/>
        <w:ind w:left="568"/>
        <w:jc w:val="left"/>
      </w:pPr>
      <w:r>
        <w:rPr/>
        <w:t>За</w:t>
      </w:r>
      <w:r>
        <w:rPr>
          <w:spacing w:val="-2"/>
        </w:rPr>
        <w:t> </w:t>
      </w:r>
      <w:r>
        <w:rPr/>
        <w:t>отчетный</w:t>
      </w:r>
      <w:r>
        <w:rPr>
          <w:spacing w:val="-2"/>
        </w:rPr>
        <w:t> </w:t>
      </w:r>
      <w:r>
        <w:rPr/>
        <w:t>период</w:t>
      </w:r>
      <w:r>
        <w:rPr>
          <w:spacing w:val="-1"/>
        </w:rPr>
        <w:t> </w:t>
      </w:r>
      <w:r>
        <w:rPr/>
        <w:t>дивиденды</w:t>
      </w:r>
      <w:r>
        <w:rPr>
          <w:spacing w:val="-2"/>
        </w:rPr>
        <w:t> </w:t>
      </w:r>
      <w:r>
        <w:rPr/>
        <w:t>Обществом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начислялись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выплачивались.</w:t>
      </w:r>
    </w:p>
    <w:p>
      <w:pPr>
        <w:pStyle w:val="BodyText"/>
        <w:ind w:left="0"/>
        <w:jc w:val="left"/>
      </w:pPr>
    </w:p>
    <w:p>
      <w:pPr>
        <w:pStyle w:val="BodyText"/>
        <w:spacing w:before="2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461" w:val="left" w:leader="none"/>
        </w:tabs>
        <w:spacing w:line="240" w:lineRule="auto" w:before="0" w:after="0"/>
        <w:ind w:left="1461" w:right="0" w:hanging="360"/>
        <w:jc w:val="left"/>
      </w:pPr>
      <w:r>
        <w:rPr/>
        <w:t>Описание</w:t>
      </w:r>
      <w:r>
        <w:rPr>
          <w:spacing w:val="-5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факторов</w:t>
      </w:r>
      <w:r>
        <w:rPr>
          <w:spacing w:val="-3"/>
        </w:rPr>
        <w:t> </w:t>
      </w:r>
      <w:r>
        <w:rPr/>
        <w:t>риска,</w:t>
      </w:r>
      <w:r>
        <w:rPr>
          <w:spacing w:val="-3"/>
        </w:rPr>
        <w:t> </w:t>
      </w:r>
      <w:r>
        <w:rPr/>
        <w:t>связанных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деятельностью</w:t>
      </w:r>
      <w:r>
        <w:rPr>
          <w:spacing w:val="-3"/>
        </w:rPr>
        <w:t> </w:t>
      </w:r>
      <w:r>
        <w:rPr>
          <w:spacing w:val="-2"/>
        </w:rPr>
        <w:t>Общества.</w:t>
      </w:r>
    </w:p>
    <w:p>
      <w:pPr>
        <w:pStyle w:val="BodyText"/>
        <w:spacing w:before="136"/>
        <w:ind w:right="142" w:firstLine="426"/>
      </w:pPr>
      <w:r>
        <w:rPr/>
        <w:t>Для ПАО «Муссон» существует опасность наступления негативных последствий по следующим направлениям:</w:t>
      </w:r>
    </w:p>
    <w:p>
      <w:pPr>
        <w:pStyle w:val="BodyText"/>
        <w:spacing w:after="0"/>
        <w:sectPr>
          <w:pgSz w:w="11910" w:h="16840"/>
          <w:pgMar w:header="0" w:footer="1086" w:top="900" w:bottom="1340" w:left="992" w:right="425"/>
        </w:sectPr>
      </w:pPr>
    </w:p>
    <w:p>
      <w:pPr>
        <w:pStyle w:val="Heading1"/>
        <w:numPr>
          <w:ilvl w:val="1"/>
          <w:numId w:val="1"/>
        </w:numPr>
        <w:tabs>
          <w:tab w:pos="1108" w:val="left" w:leader="none"/>
        </w:tabs>
        <w:spacing w:line="275" w:lineRule="exact" w:before="62" w:after="0"/>
        <w:ind w:left="1108" w:right="0" w:hanging="540"/>
        <w:jc w:val="both"/>
      </w:pPr>
      <w:r>
        <w:rPr/>
        <w:t>Отраслевые </w:t>
      </w:r>
      <w:r>
        <w:rPr>
          <w:spacing w:val="-2"/>
        </w:rPr>
        <w:t>риски</w:t>
      </w:r>
    </w:p>
    <w:p>
      <w:pPr>
        <w:pStyle w:val="BodyText"/>
        <w:tabs>
          <w:tab w:pos="2021" w:val="left" w:leader="none"/>
          <w:tab w:pos="3305" w:val="left" w:leader="none"/>
          <w:tab w:pos="5029" w:val="left" w:leader="none"/>
        </w:tabs>
        <w:ind w:right="139" w:firstLine="426"/>
        <w:jc w:val="right"/>
      </w:pPr>
      <w:r>
        <w:rPr/>
        <w:t>Отрасль деятельности эмитента - сдача торговых, офисных, складских помещений в аренду,</w:t>
      </w:r>
      <w:r>
        <w:rPr>
          <w:spacing w:val="80"/>
        </w:rPr>
        <w:t> </w:t>
      </w:r>
      <w:r>
        <w:rPr/>
        <w:t>индустрия</w:t>
      </w:r>
      <w:r>
        <w:rPr>
          <w:spacing w:val="35"/>
        </w:rPr>
        <w:t> </w:t>
      </w:r>
      <w:r>
        <w:rPr/>
        <w:t>развлечений,</w:t>
      </w:r>
      <w:r>
        <w:rPr>
          <w:spacing w:val="36"/>
        </w:rPr>
        <w:t> </w:t>
      </w:r>
      <w:r>
        <w:rPr/>
        <w:t>спортивная</w:t>
      </w:r>
      <w:r>
        <w:rPr>
          <w:spacing w:val="37"/>
        </w:rPr>
        <w:t> </w:t>
      </w:r>
      <w:r>
        <w:rPr/>
        <w:t>деятельность;</w:t>
      </w:r>
      <w:r>
        <w:rPr>
          <w:spacing w:val="36"/>
        </w:rPr>
        <w:t> </w:t>
      </w:r>
      <w:r>
        <w:rPr/>
        <w:t>сектор</w:t>
      </w:r>
      <w:r>
        <w:rPr>
          <w:spacing w:val="36"/>
        </w:rPr>
        <w:t> </w:t>
      </w:r>
      <w:r>
        <w:rPr/>
        <w:t>отрасли</w:t>
      </w:r>
      <w:r>
        <w:rPr>
          <w:spacing w:val="39"/>
        </w:rPr>
        <w:t> </w:t>
      </w:r>
      <w:r>
        <w:rPr/>
        <w:t>-</w:t>
      </w:r>
      <w:r>
        <w:rPr>
          <w:spacing w:val="37"/>
        </w:rPr>
        <w:t> </w:t>
      </w:r>
      <w:r>
        <w:rPr/>
        <w:t>рынок</w:t>
      </w:r>
      <w:r>
        <w:rPr>
          <w:spacing w:val="35"/>
        </w:rPr>
        <w:t> </w:t>
      </w:r>
      <w:r>
        <w:rPr/>
        <w:t>торговых</w:t>
      </w:r>
      <w:r>
        <w:rPr>
          <w:spacing w:val="36"/>
        </w:rPr>
        <w:t> </w:t>
      </w:r>
      <w:r>
        <w:rPr/>
        <w:t>и</w:t>
      </w:r>
      <w:r>
        <w:rPr>
          <w:spacing w:val="37"/>
        </w:rPr>
        <w:t> </w:t>
      </w:r>
      <w:r>
        <w:rPr/>
        <w:t>офисных </w:t>
      </w:r>
      <w:r>
        <w:rPr>
          <w:spacing w:val="-2"/>
        </w:rPr>
        <w:t>помещений,</w:t>
      </w:r>
      <w:r>
        <w:rPr/>
        <w:tab/>
      </w:r>
      <w:r>
        <w:rPr>
          <w:spacing w:val="-2"/>
        </w:rPr>
        <w:t>рынок</w:t>
      </w:r>
      <w:r>
        <w:rPr/>
        <w:tab/>
      </w:r>
      <w:r>
        <w:rPr>
          <w:spacing w:val="-2"/>
        </w:rPr>
        <w:t>индустрии</w:t>
      </w:r>
      <w:r>
        <w:rPr/>
        <w:tab/>
        <w:t>развлечений,</w:t>
      </w:r>
      <w:r>
        <w:rPr>
          <w:spacing w:val="1"/>
        </w:rPr>
        <w:t> </w:t>
      </w:r>
      <w:r>
        <w:rPr/>
        <w:t>рынок</w:t>
      </w:r>
      <w:r>
        <w:rPr>
          <w:spacing w:val="-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области</w:t>
      </w:r>
      <w:r>
        <w:rPr>
          <w:spacing w:val="-1"/>
        </w:rPr>
        <w:t> </w:t>
      </w:r>
      <w:r>
        <w:rPr>
          <w:spacing w:val="-2"/>
        </w:rPr>
        <w:t>спорта.</w:t>
      </w:r>
    </w:p>
    <w:p>
      <w:pPr>
        <w:pStyle w:val="BodyText"/>
        <w:ind w:right="139" w:firstLine="540"/>
      </w:pPr>
      <w:r>
        <w:rPr/>
        <w:t>Основными</w:t>
      </w:r>
      <w:r>
        <w:rPr>
          <w:spacing w:val="-1"/>
        </w:rPr>
        <w:t> </w:t>
      </w:r>
      <w:r>
        <w:rPr/>
        <w:t>факторами, которые могут ухудшить ситуацию в</w:t>
      </w:r>
      <w:r>
        <w:rPr>
          <w:spacing w:val="40"/>
        </w:rPr>
        <w:t> </w:t>
      </w:r>
      <w:r>
        <w:rPr/>
        <w:t>отрасли</w:t>
      </w:r>
      <w:r>
        <w:rPr>
          <w:spacing w:val="-2"/>
        </w:rPr>
        <w:t> </w:t>
      </w:r>
      <w:r>
        <w:rPr/>
        <w:t>эмитента и повлиять</w:t>
      </w:r>
      <w:r>
        <w:rPr>
          <w:spacing w:val="40"/>
        </w:rPr>
        <w:t> </w:t>
      </w:r>
      <w:r>
        <w:rPr/>
        <w:t>на его деятельность являются:</w:t>
      </w:r>
    </w:p>
    <w:p>
      <w:pPr>
        <w:pStyle w:val="ListParagraph"/>
        <w:numPr>
          <w:ilvl w:val="0"/>
          <w:numId w:val="7"/>
        </w:numPr>
        <w:tabs>
          <w:tab w:pos="962" w:val="left" w:leader="none"/>
        </w:tabs>
        <w:spacing w:line="240" w:lineRule="auto" w:before="0" w:after="0"/>
        <w:ind w:left="142" w:right="141" w:firstLine="540"/>
        <w:jc w:val="both"/>
        <w:rPr>
          <w:sz w:val="24"/>
        </w:rPr>
      </w:pPr>
      <w:r>
        <w:rPr>
          <w:sz w:val="24"/>
        </w:rPr>
        <w:t>Рост затрат на содержание недвижимости в связи с изменением цен на энергоносители (тепловую и электроэнергию) и налогообложения.</w:t>
      </w:r>
    </w:p>
    <w:p>
      <w:pPr>
        <w:pStyle w:val="ListParagraph"/>
        <w:numPr>
          <w:ilvl w:val="0"/>
          <w:numId w:val="7"/>
        </w:numPr>
        <w:tabs>
          <w:tab w:pos="932" w:val="left" w:leader="none"/>
        </w:tabs>
        <w:spacing w:line="240" w:lineRule="auto" w:before="0" w:after="0"/>
        <w:ind w:left="142" w:right="140" w:firstLine="540"/>
        <w:jc w:val="both"/>
        <w:rPr>
          <w:sz w:val="24"/>
        </w:rPr>
      </w:pPr>
      <w:r>
        <w:rPr>
          <w:sz w:val="24"/>
        </w:rPr>
        <w:t>Высокая конкуренция, развитие сети современных торгово - развлекательных комплексов, использующих современные технологии организации торговли и сервиса, удовлетворяющих международным стандартам качества. Строительство подобных комплексов означает усиление конкуренции на рынке торговой недвижимости города.</w:t>
      </w:r>
    </w:p>
    <w:p>
      <w:pPr>
        <w:pStyle w:val="ListParagraph"/>
        <w:numPr>
          <w:ilvl w:val="0"/>
          <w:numId w:val="7"/>
        </w:numPr>
        <w:tabs>
          <w:tab w:pos="871" w:val="left" w:leader="none"/>
        </w:tabs>
        <w:spacing w:line="240" w:lineRule="auto" w:before="0" w:after="0"/>
        <w:ind w:left="142" w:right="139" w:firstLine="426"/>
        <w:jc w:val="both"/>
        <w:rPr>
          <w:sz w:val="24"/>
        </w:rPr>
      </w:pPr>
      <w:r>
        <w:rPr>
          <w:sz w:val="24"/>
        </w:rPr>
        <w:t>Снижение платежеспособности у населения, что может привести к снижению доходов эмитента от основных видов деятельности.</w:t>
      </w:r>
    </w:p>
    <w:p>
      <w:pPr>
        <w:pStyle w:val="BodyText"/>
        <w:ind w:right="140" w:firstLine="540"/>
      </w:pPr>
      <w:r>
        <w:rPr/>
        <w:t>Основными действиями, предпринимаемыми эмитентом для снижения отраслевых рисков </w:t>
      </w:r>
      <w:r>
        <w:rPr>
          <w:spacing w:val="-2"/>
        </w:rPr>
        <w:t>являются:</w:t>
      </w:r>
    </w:p>
    <w:p>
      <w:pPr>
        <w:pStyle w:val="ListParagraph"/>
        <w:numPr>
          <w:ilvl w:val="0"/>
          <w:numId w:val="8"/>
        </w:numPr>
        <w:tabs>
          <w:tab w:pos="281" w:val="left" w:leader="none"/>
        </w:tabs>
        <w:spacing w:line="275" w:lineRule="exact" w:before="0" w:after="0"/>
        <w:ind w:left="281" w:right="0" w:hanging="139"/>
        <w:jc w:val="left"/>
        <w:rPr>
          <w:sz w:val="24"/>
        </w:rPr>
      </w:pPr>
      <w:r>
        <w:rPr>
          <w:sz w:val="24"/>
        </w:rPr>
        <w:t>оптимизация</w:t>
      </w:r>
      <w:r>
        <w:rPr>
          <w:spacing w:val="-3"/>
          <w:sz w:val="24"/>
        </w:rPr>
        <w:t> </w:t>
      </w:r>
      <w:r>
        <w:rPr>
          <w:sz w:val="24"/>
        </w:rPr>
        <w:t>объемов</w:t>
      </w:r>
      <w:r>
        <w:rPr>
          <w:spacing w:val="-1"/>
          <w:sz w:val="24"/>
        </w:rPr>
        <w:t> </w:t>
      </w:r>
      <w:r>
        <w:rPr>
          <w:sz w:val="24"/>
        </w:rPr>
        <w:t>продаж</w:t>
      </w:r>
      <w:r>
        <w:rPr>
          <w:spacing w:val="-3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целью</w:t>
      </w:r>
      <w:r>
        <w:rPr>
          <w:spacing w:val="-1"/>
          <w:sz w:val="24"/>
        </w:rPr>
        <w:t> </w:t>
      </w:r>
      <w:r>
        <w:rPr>
          <w:sz w:val="24"/>
        </w:rPr>
        <w:t>снижения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рисков;</w:t>
      </w:r>
    </w:p>
    <w:p>
      <w:pPr>
        <w:pStyle w:val="ListParagraph"/>
        <w:numPr>
          <w:ilvl w:val="0"/>
          <w:numId w:val="8"/>
        </w:numPr>
        <w:tabs>
          <w:tab w:pos="281" w:val="left" w:leader="none"/>
        </w:tabs>
        <w:spacing w:line="240" w:lineRule="auto" w:before="0" w:after="0"/>
        <w:ind w:left="281" w:right="0" w:hanging="139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> </w:t>
      </w:r>
      <w:r>
        <w:rPr>
          <w:sz w:val="24"/>
        </w:rPr>
        <w:t>программ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снижению</w:t>
      </w:r>
      <w:r>
        <w:rPr>
          <w:spacing w:val="-3"/>
          <w:sz w:val="24"/>
        </w:rPr>
        <w:t> </w:t>
      </w:r>
      <w:r>
        <w:rPr>
          <w:sz w:val="24"/>
        </w:rPr>
        <w:t>затрат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содержание</w:t>
      </w:r>
      <w:r>
        <w:rPr>
          <w:spacing w:val="-2"/>
          <w:sz w:val="24"/>
        </w:rPr>
        <w:t> помещений;</w:t>
      </w:r>
    </w:p>
    <w:p>
      <w:pPr>
        <w:pStyle w:val="ListParagraph"/>
        <w:numPr>
          <w:ilvl w:val="0"/>
          <w:numId w:val="8"/>
        </w:numPr>
        <w:tabs>
          <w:tab w:pos="281" w:val="left" w:leader="none"/>
        </w:tabs>
        <w:spacing w:line="240" w:lineRule="auto" w:before="0" w:after="0"/>
        <w:ind w:left="281" w:right="0" w:hanging="139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> </w:t>
      </w:r>
      <w:r>
        <w:rPr>
          <w:sz w:val="24"/>
        </w:rPr>
        <w:t>современных</w:t>
      </w:r>
      <w:r>
        <w:rPr>
          <w:spacing w:val="-2"/>
          <w:sz w:val="24"/>
        </w:rPr>
        <w:t> </w:t>
      </w:r>
      <w:r>
        <w:rPr>
          <w:sz w:val="24"/>
        </w:rPr>
        <w:t>технологий</w:t>
      </w:r>
      <w:r>
        <w:rPr>
          <w:spacing w:val="-3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бизнеса.</w:t>
      </w:r>
    </w:p>
    <w:p>
      <w:pPr>
        <w:pStyle w:val="BodyText"/>
        <w:ind w:right="142" w:firstLine="426"/>
      </w:pPr>
      <w:r>
        <w:rPr/>
        <w:t>При изменении цен на сырье и услуги, используемых эмитентом в своей деятельности, возможно замедление развития эмитента -</w:t>
      </w:r>
      <w:r>
        <w:rPr>
          <w:spacing w:val="40"/>
        </w:rPr>
        <w:t> </w:t>
      </w:r>
      <w:r>
        <w:rPr/>
        <w:t>снижение темпа строительства новых помещений для сдачи в аренду, новых объектом культуры и спорта, однако на продажу действующих услуг особого влияния данный фактор не должен оказать.</w:t>
      </w:r>
    </w:p>
    <w:p>
      <w:pPr>
        <w:pStyle w:val="BodyText"/>
        <w:ind w:right="140" w:firstLine="426"/>
      </w:pPr>
      <w:r>
        <w:rPr/>
        <w:t>При изменении цен на услуги эмитента, возможно уменьшение дохода эмитента, однако данное уменьшение не будет значительным, поскольку эмитент является лидером на внутреннем рынке, особого влияния на деятельность эмитента и исполнение обязательств по ценным бумагам не будет.</w:t>
      </w:r>
    </w:p>
    <w:p>
      <w:pPr>
        <w:pStyle w:val="BodyText"/>
        <w:spacing w:before="2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108" w:val="left" w:leader="none"/>
        </w:tabs>
        <w:spacing w:line="275" w:lineRule="exact" w:before="0" w:after="0"/>
        <w:ind w:left="1108" w:right="0" w:hanging="540"/>
        <w:jc w:val="both"/>
      </w:pPr>
      <w:r>
        <w:rPr/>
        <w:t>Страновые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региональные</w:t>
      </w:r>
      <w:r>
        <w:rPr>
          <w:spacing w:val="-3"/>
        </w:rPr>
        <w:t> </w:t>
      </w:r>
      <w:r>
        <w:rPr>
          <w:spacing w:val="-2"/>
        </w:rPr>
        <w:t>риски</w:t>
      </w:r>
    </w:p>
    <w:p>
      <w:pPr>
        <w:pStyle w:val="BodyText"/>
        <w:ind w:right="143" w:firstLine="426"/>
      </w:pPr>
      <w:r>
        <w:rPr/>
        <w:t>Виды предпринимательской деятельности ПАО «Муссон»</w:t>
      </w:r>
      <w:r>
        <w:rPr>
          <w:spacing w:val="40"/>
        </w:rPr>
        <w:t> </w:t>
      </w:r>
      <w:r>
        <w:rPr/>
        <w:t>осуществляются непосредственно по месту</w:t>
      </w:r>
      <w:r>
        <w:rPr>
          <w:spacing w:val="40"/>
        </w:rPr>
        <w:t> </w:t>
      </w:r>
      <w:r>
        <w:rPr/>
        <w:t>нахождения Общества.</w:t>
      </w:r>
    </w:p>
    <w:p>
      <w:pPr>
        <w:pStyle w:val="BodyText"/>
        <w:ind w:right="140" w:firstLine="426"/>
      </w:pPr>
      <w:r>
        <w:rPr/>
        <w:t>Политическая и экономическая ситуация в стране и регионе относительно стабильная: риск </w:t>
      </w:r>
      <w:r>
        <w:rPr>
          <w:spacing w:val="-2"/>
        </w:rPr>
        <w:t>средний.</w:t>
      </w:r>
    </w:p>
    <w:p>
      <w:pPr>
        <w:pStyle w:val="BodyText"/>
        <w:ind w:right="143" w:firstLine="426"/>
      </w:pPr>
      <w:r>
        <w:rPr/>
        <w:t>Военные конфликты, введение чрезвычайного положения и забастовки в стране и регионе на данный момент маловероятны.</w:t>
      </w:r>
    </w:p>
    <w:p>
      <w:pPr>
        <w:pStyle w:val="BodyText"/>
        <w:ind w:left="568"/>
      </w:pPr>
      <w:r>
        <w:rPr/>
        <w:t>Опасность</w:t>
      </w:r>
      <w:r>
        <w:rPr>
          <w:spacing w:val="-6"/>
        </w:rPr>
        <w:t> </w:t>
      </w:r>
      <w:r>
        <w:rPr/>
        <w:t>стихийных</w:t>
      </w:r>
      <w:r>
        <w:rPr>
          <w:spacing w:val="-4"/>
        </w:rPr>
        <w:t> </w:t>
      </w:r>
      <w:r>
        <w:rPr/>
        <w:t>бедствий</w:t>
      </w:r>
      <w:r>
        <w:rPr>
          <w:spacing w:val="-5"/>
        </w:rPr>
        <w:t> </w:t>
      </w:r>
      <w:r>
        <w:rPr>
          <w:spacing w:val="-2"/>
        </w:rPr>
        <w:t>отсутствует.</w:t>
      </w:r>
    </w:p>
    <w:p>
      <w:pPr>
        <w:pStyle w:val="BodyText"/>
        <w:ind w:right="141" w:firstLine="426"/>
      </w:pPr>
      <w:r>
        <w:rPr/>
        <w:t>Прекращение транспортного сообщения со строительством моста через Керченский пролив сводится к минимуму.</w:t>
      </w:r>
    </w:p>
    <w:p>
      <w:pPr>
        <w:pStyle w:val="BodyText"/>
        <w:ind w:right="140" w:firstLine="426"/>
      </w:pPr>
      <w:r>
        <w:rPr/>
        <w:t>Основным риском, которые тормозит развитие эмитента, являются санкции против РФ и недоброжелательное отношение к Крыму и Севастополю определенной массы населения. Это сказывается в отказе сетевых торговых сетей арендовать помещения в торговом центре, снижение потока приезжих из Украины и стран Европы.</w:t>
      </w:r>
    </w:p>
    <w:p>
      <w:pPr>
        <w:pStyle w:val="BodyText"/>
        <w:ind w:right="138" w:firstLine="426"/>
      </w:pPr>
      <w:r>
        <w:rPr/>
        <w:t>Большинство из указанных в настоящем разделе рисков экономического, политического и правового характера ввиду глобальности их масштаба находятся вне контроля эмитента. В случае возникновения существенной политической и экономической нестабильности в России или в регионе, которая негативно повлияет на деятельность и доходы эмитента, предполагается</w:t>
      </w:r>
      <w:r>
        <w:rPr>
          <w:spacing w:val="40"/>
        </w:rPr>
        <w:t> </w:t>
      </w:r>
      <w:r>
        <w:rPr/>
        <w:t>принятие ряда мер по антикризисному управлению с целью мобилизации бизнеса и</w:t>
      </w:r>
      <w:r>
        <w:rPr>
          <w:spacing w:val="40"/>
        </w:rPr>
        <w:t> </w:t>
      </w:r>
      <w:r>
        <w:rPr/>
        <w:t>максимального снижения возможности оказания негативного воздействия политической ситуации в стране и регионе на бизнес эмитента.</w:t>
      </w:r>
    </w:p>
    <w:p>
      <w:pPr>
        <w:pStyle w:val="BodyText"/>
        <w:spacing w:after="0"/>
        <w:sectPr>
          <w:pgSz w:w="11910" w:h="16840"/>
          <w:pgMar w:header="0" w:footer="1086" w:top="1180" w:bottom="1340" w:left="992" w:right="425"/>
        </w:sectPr>
      </w:pPr>
    </w:p>
    <w:p>
      <w:pPr>
        <w:pStyle w:val="BodyText"/>
        <w:spacing w:before="63"/>
        <w:ind w:right="142" w:firstLine="426"/>
      </w:pPr>
      <w:r>
        <w:rPr/>
        <w:t>Для снижения региональных рисков предполагается внедрение альтернативных источников обеспечения предприятия энергоресурсами, чтобы избежать проблем с возможными энергетическими блокадами Крыма, а также оптимизация структуры затрат.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108" w:val="left" w:leader="none"/>
        </w:tabs>
        <w:spacing w:line="275" w:lineRule="exact" w:before="0" w:after="0"/>
        <w:ind w:left="1108" w:right="0" w:hanging="540"/>
        <w:jc w:val="left"/>
      </w:pPr>
      <w:r>
        <w:rPr/>
        <w:t>Финансовые </w:t>
      </w:r>
      <w:r>
        <w:rPr>
          <w:spacing w:val="-2"/>
        </w:rPr>
        <w:t>риски</w:t>
      </w:r>
    </w:p>
    <w:p>
      <w:pPr>
        <w:pStyle w:val="BodyText"/>
        <w:ind w:firstLine="426"/>
        <w:jc w:val="left"/>
      </w:pPr>
      <w:r>
        <w:rPr/>
        <w:t>Риски,</w:t>
      </w:r>
      <w:r>
        <w:rPr>
          <w:spacing w:val="80"/>
        </w:rPr>
        <w:t> </w:t>
      </w:r>
      <w:r>
        <w:rPr/>
        <w:t>связанные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изменением</w:t>
      </w:r>
      <w:r>
        <w:rPr>
          <w:spacing w:val="80"/>
        </w:rPr>
        <w:t> </w:t>
      </w:r>
      <w:r>
        <w:rPr/>
        <w:t>процентных</w:t>
      </w:r>
      <w:r>
        <w:rPr>
          <w:spacing w:val="80"/>
        </w:rPr>
        <w:t> </w:t>
      </w:r>
      <w:r>
        <w:rPr/>
        <w:t>ставок,</w:t>
      </w:r>
      <w:r>
        <w:rPr>
          <w:spacing w:val="80"/>
        </w:rPr>
        <w:t> </w:t>
      </w:r>
      <w:r>
        <w:rPr/>
        <w:t>курса</w:t>
      </w:r>
      <w:r>
        <w:rPr>
          <w:spacing w:val="80"/>
        </w:rPr>
        <w:t> </w:t>
      </w:r>
      <w:r>
        <w:rPr/>
        <w:t>обмена</w:t>
      </w:r>
      <w:r>
        <w:rPr>
          <w:spacing w:val="80"/>
        </w:rPr>
        <w:t> </w:t>
      </w:r>
      <w:r>
        <w:rPr/>
        <w:t>иностранных</w:t>
      </w:r>
      <w:r>
        <w:rPr>
          <w:spacing w:val="80"/>
        </w:rPr>
        <w:t> </w:t>
      </w:r>
      <w:r>
        <w:rPr/>
        <w:t>валют: средние.</w:t>
      </w:r>
      <w:r>
        <w:rPr>
          <w:spacing w:val="37"/>
        </w:rPr>
        <w:t> </w:t>
      </w:r>
      <w:r>
        <w:rPr/>
        <w:t>Эмитент</w:t>
      </w:r>
      <w:r>
        <w:rPr>
          <w:spacing w:val="36"/>
        </w:rPr>
        <w:t> </w:t>
      </w:r>
      <w:r>
        <w:rPr/>
        <w:t>имеет</w:t>
      </w:r>
      <w:r>
        <w:rPr>
          <w:spacing w:val="36"/>
        </w:rPr>
        <w:t> </w:t>
      </w:r>
      <w:r>
        <w:rPr/>
        <w:t>денежные</w:t>
      </w:r>
      <w:r>
        <w:rPr>
          <w:spacing w:val="37"/>
        </w:rPr>
        <w:t> </w:t>
      </w:r>
      <w:r>
        <w:rPr/>
        <w:t>обязательства</w:t>
      </w:r>
      <w:r>
        <w:rPr>
          <w:spacing w:val="37"/>
        </w:rPr>
        <w:t> </w:t>
      </w:r>
      <w:r>
        <w:rPr/>
        <w:t>перед</w:t>
      </w:r>
      <w:r>
        <w:rPr>
          <w:spacing w:val="37"/>
        </w:rPr>
        <w:t> </w:t>
      </w:r>
      <w:r>
        <w:rPr/>
        <w:t>кредитной</w:t>
      </w:r>
      <w:r>
        <w:rPr>
          <w:spacing w:val="36"/>
        </w:rPr>
        <w:t> </w:t>
      </w:r>
      <w:r>
        <w:rPr/>
        <w:t>организацией</w:t>
      </w:r>
      <w:r>
        <w:rPr>
          <w:spacing w:val="37"/>
        </w:rPr>
        <w:t> </w:t>
      </w:r>
      <w:r>
        <w:rPr/>
        <w:t>в</w:t>
      </w:r>
      <w:r>
        <w:rPr>
          <w:spacing w:val="36"/>
        </w:rPr>
        <w:t> </w:t>
      </w:r>
      <w:r>
        <w:rPr/>
        <w:t>иностранной валюте, в</w:t>
      </w:r>
      <w:r>
        <w:rPr>
          <w:spacing w:val="-1"/>
        </w:rPr>
        <w:t> </w:t>
      </w:r>
      <w:r>
        <w:rPr/>
        <w:t>связи с этим имеются валютные риски, связанные со значительным</w:t>
      </w:r>
      <w:r>
        <w:rPr>
          <w:spacing w:val="-1"/>
        </w:rPr>
        <w:t> </w:t>
      </w:r>
      <w:r>
        <w:rPr/>
        <w:t>изменением курса ва </w:t>
      </w:r>
      <w:r>
        <w:rPr>
          <w:spacing w:val="-4"/>
        </w:rPr>
        <w:t>лют.</w:t>
      </w:r>
    </w:p>
    <w:p>
      <w:pPr>
        <w:pStyle w:val="BodyText"/>
        <w:ind w:right="141" w:firstLine="600"/>
      </w:pPr>
      <w:r>
        <w:rPr/>
        <w:t>В отношении значительных колебаний валютного курса можно отметить, что они повлияют прежде</w:t>
      </w:r>
      <w:r>
        <w:rPr>
          <w:spacing w:val="-2"/>
        </w:rPr>
        <w:t> </w:t>
      </w:r>
      <w:r>
        <w:rPr/>
        <w:t>всего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экономику России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целом,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значит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самого</w:t>
      </w:r>
      <w:r>
        <w:rPr>
          <w:spacing w:val="-2"/>
        </w:rPr>
        <w:t> </w:t>
      </w:r>
      <w:r>
        <w:rPr/>
        <w:t>Эмитента. В</w:t>
      </w:r>
      <w:r>
        <w:rPr>
          <w:spacing w:val="-3"/>
        </w:rPr>
        <w:t> </w:t>
      </w:r>
      <w:r>
        <w:rPr/>
        <w:t>связи</w:t>
      </w:r>
      <w:r>
        <w:rPr>
          <w:spacing w:val="-1"/>
        </w:rPr>
        <w:t> </w:t>
      </w:r>
      <w:r>
        <w:rPr/>
        <w:t>с тем, что основные расчеты эмитент производит в рублях, изменение валютного курса (валютный риск)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приведет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значительному</w:t>
      </w:r>
      <w:r>
        <w:rPr>
          <w:spacing w:val="-8"/>
        </w:rPr>
        <w:t> </w:t>
      </w:r>
      <w:r>
        <w:rPr/>
        <w:t>ухудшению</w:t>
      </w:r>
      <w:r>
        <w:rPr>
          <w:spacing w:val="-9"/>
        </w:rPr>
        <w:t> </w:t>
      </w:r>
      <w:r>
        <w:rPr/>
        <w:t>финансового</w:t>
      </w:r>
      <w:r>
        <w:rPr>
          <w:spacing w:val="-8"/>
        </w:rPr>
        <w:t> </w:t>
      </w:r>
      <w:r>
        <w:rPr/>
        <w:t>состояния</w:t>
      </w:r>
      <w:r>
        <w:rPr>
          <w:spacing w:val="-8"/>
        </w:rPr>
        <w:t> </w:t>
      </w:r>
      <w:r>
        <w:rPr/>
        <w:t>эмитента,</w:t>
      </w:r>
      <w:r>
        <w:rPr>
          <w:spacing w:val="-7"/>
        </w:rPr>
        <w:t> </w:t>
      </w:r>
      <w:r>
        <w:rPr/>
        <w:t>его</w:t>
      </w:r>
      <w:r>
        <w:rPr>
          <w:spacing w:val="-8"/>
        </w:rPr>
        <w:t> </w:t>
      </w:r>
      <w:r>
        <w:rPr/>
        <w:t>ликвидности, а так же источников финансирования.</w:t>
      </w:r>
    </w:p>
    <w:p>
      <w:pPr>
        <w:pStyle w:val="BodyText"/>
        <w:ind w:right="138" w:firstLine="426"/>
      </w:pPr>
      <w:r>
        <w:rPr/>
        <w:t>В случае отрицательного влияния изменения валютного курса и процентных ставок на деятельность эмитента, эмитент планирует осуществить следующие мероприятия: пересмотреть структуру финансирования, оптимизировать затратную часть деятельности компании, уточнить программы капиталовложений и заимствований.</w:t>
      </w:r>
    </w:p>
    <w:p>
      <w:pPr>
        <w:pStyle w:val="BodyText"/>
        <w:ind w:right="139" w:firstLine="540"/>
      </w:pPr>
      <w:r>
        <w:rPr/>
        <w:t>Влияние фактора</w:t>
      </w:r>
      <w:r>
        <w:rPr>
          <w:spacing w:val="-1"/>
        </w:rPr>
        <w:t> </w:t>
      </w:r>
      <w:r>
        <w:rPr/>
        <w:t>инфляции, с точки зрения финансовых</w:t>
      </w:r>
      <w:r>
        <w:rPr>
          <w:spacing w:val="-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деятельности Эмитента, неоднозначно. Увеличение темпов роста цен может привести к росту затрат Эмитента, стоимости заемных средств и стать причиной снижения показателей рентабельности. Поэтому в случае значительного превышения фактических показателей инфляции над прогнозами Правительства РФ, Эмитент планирует принять меры по ограничению роста затрат, снижению дебиторской задолженности и сокращению ее средних сроков.</w:t>
      </w:r>
    </w:p>
    <w:p>
      <w:pPr>
        <w:pStyle w:val="BodyText"/>
        <w:ind w:right="143" w:firstLine="426"/>
      </w:pPr>
      <w:r>
        <w:rPr/>
        <w:t>Критическим уровнем инфляции, переход которого может оказать существенное негативное влияние на развитие экономики в целом и бизнес климата в частности, является, по мнению эмитента, порог в 20 - 25 процентов в год.</w:t>
      </w:r>
    </w:p>
    <w:p>
      <w:pPr>
        <w:pStyle w:val="BodyText"/>
        <w:ind w:right="142" w:firstLine="426"/>
      </w:pPr>
      <w:r>
        <w:rPr/>
        <w:t>Наиболее подвержены изменению в результате влияния указанных финансовых рисков (изменение процентных ставок, рост инфляции) следующие показатели финансовой отчетности:</w:t>
      </w:r>
    </w:p>
    <w:p>
      <w:pPr>
        <w:pStyle w:val="ListParagraph"/>
        <w:numPr>
          <w:ilvl w:val="0"/>
          <w:numId w:val="9"/>
        </w:numPr>
        <w:tabs>
          <w:tab w:pos="707" w:val="left" w:leader="none"/>
        </w:tabs>
        <w:spacing w:line="240" w:lineRule="auto" w:before="0" w:after="0"/>
        <w:ind w:left="707" w:right="0" w:hanging="139"/>
        <w:jc w:val="both"/>
        <w:rPr>
          <w:sz w:val="24"/>
        </w:rPr>
      </w:pPr>
      <w:r>
        <w:rPr>
          <w:sz w:val="24"/>
        </w:rPr>
        <w:t>Кредиторская</w:t>
      </w:r>
      <w:r>
        <w:rPr>
          <w:spacing w:val="-3"/>
          <w:sz w:val="24"/>
        </w:rPr>
        <w:t> </w:t>
      </w:r>
      <w:r>
        <w:rPr>
          <w:sz w:val="24"/>
        </w:rPr>
        <w:t>задолженность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увеличение</w:t>
      </w:r>
      <w:r>
        <w:rPr>
          <w:spacing w:val="-4"/>
          <w:sz w:val="24"/>
        </w:rPr>
        <w:t> </w:t>
      </w:r>
      <w:r>
        <w:rPr>
          <w:sz w:val="24"/>
        </w:rPr>
        <w:t>сроков</w:t>
      </w:r>
      <w:r>
        <w:rPr>
          <w:spacing w:val="-2"/>
          <w:sz w:val="24"/>
        </w:rPr>
        <w:t> оборачиваемости.</w:t>
      </w:r>
    </w:p>
    <w:p>
      <w:pPr>
        <w:pStyle w:val="ListParagraph"/>
        <w:numPr>
          <w:ilvl w:val="0"/>
          <w:numId w:val="9"/>
        </w:numPr>
        <w:tabs>
          <w:tab w:pos="707" w:val="left" w:leader="none"/>
        </w:tabs>
        <w:spacing w:line="240" w:lineRule="auto" w:before="0" w:after="0"/>
        <w:ind w:left="707" w:right="0" w:hanging="139"/>
        <w:jc w:val="both"/>
        <w:rPr>
          <w:sz w:val="24"/>
        </w:rPr>
      </w:pPr>
      <w:r>
        <w:rPr>
          <w:sz w:val="24"/>
        </w:rPr>
        <w:t>Денежные</w:t>
      </w:r>
      <w:r>
        <w:rPr>
          <w:spacing w:val="-2"/>
          <w:sz w:val="24"/>
        </w:rPr>
        <w:t> </w:t>
      </w:r>
      <w:r>
        <w:rPr>
          <w:sz w:val="24"/>
        </w:rPr>
        <w:t>средства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уменьшение</w:t>
      </w:r>
      <w:r>
        <w:rPr>
          <w:spacing w:val="-2"/>
          <w:sz w:val="24"/>
        </w:rPr>
        <w:t> </w:t>
      </w:r>
      <w:r>
        <w:rPr>
          <w:sz w:val="24"/>
        </w:rPr>
        <w:t>свободных</w:t>
      </w:r>
      <w:r>
        <w:rPr>
          <w:spacing w:val="-2"/>
          <w:sz w:val="24"/>
        </w:rPr>
        <w:t> </w:t>
      </w:r>
      <w:r>
        <w:rPr>
          <w:sz w:val="24"/>
        </w:rPr>
        <w:t>денежных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средств.</w:t>
      </w:r>
    </w:p>
    <w:p>
      <w:pPr>
        <w:pStyle w:val="ListParagraph"/>
        <w:numPr>
          <w:ilvl w:val="0"/>
          <w:numId w:val="9"/>
        </w:numPr>
        <w:tabs>
          <w:tab w:pos="707" w:val="left" w:leader="none"/>
        </w:tabs>
        <w:spacing w:line="240" w:lineRule="auto" w:before="0" w:after="0"/>
        <w:ind w:left="707" w:right="0" w:hanging="139"/>
        <w:jc w:val="both"/>
        <w:rPr>
          <w:sz w:val="24"/>
        </w:rPr>
      </w:pPr>
      <w:r>
        <w:rPr>
          <w:sz w:val="24"/>
        </w:rPr>
        <w:t>Прибыль</w:t>
      </w:r>
      <w:r>
        <w:rPr>
          <w:spacing w:val="-5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основной</w:t>
      </w:r>
      <w:r>
        <w:rPr>
          <w:spacing w:val="-4"/>
          <w:sz w:val="24"/>
        </w:rPr>
        <w:t> </w:t>
      </w:r>
      <w:r>
        <w:rPr>
          <w:sz w:val="24"/>
        </w:rPr>
        <w:t>деятельности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сокращение.</w:t>
      </w:r>
    </w:p>
    <w:p>
      <w:pPr>
        <w:pStyle w:val="BodyText"/>
        <w:ind w:right="143" w:firstLine="426"/>
      </w:pPr>
      <w:r>
        <w:rPr/>
        <w:t>В настоящее время указанные риски и возможность их возникновения оцениваются</w:t>
      </w:r>
      <w:r>
        <w:rPr>
          <w:spacing w:val="40"/>
        </w:rPr>
        <w:t> </w:t>
      </w:r>
      <w:r>
        <w:rPr/>
        <w:t>эмитентом как минимальные.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108" w:val="left" w:leader="none"/>
        </w:tabs>
        <w:spacing w:line="275" w:lineRule="exact" w:before="0" w:after="0"/>
        <w:ind w:left="1108" w:right="0" w:hanging="540"/>
        <w:jc w:val="both"/>
      </w:pPr>
      <w:r>
        <w:rPr/>
        <w:t>Правовые </w:t>
      </w:r>
      <w:r>
        <w:rPr>
          <w:spacing w:val="-2"/>
        </w:rPr>
        <w:t>риски:</w:t>
      </w:r>
    </w:p>
    <w:p>
      <w:pPr>
        <w:pStyle w:val="BodyText"/>
        <w:ind w:right="143" w:firstLine="426"/>
      </w:pPr>
      <w:r>
        <w:rPr/>
        <w:t>Риски, связанные с изменением валютного, налогового, таможенного и </w:t>
      </w:r>
      <w:r>
        <w:rPr/>
        <w:t>лицензионного законодательства, которые могут повлечь за собой ухудшение финансового состояния эмитента, являются незначительными.</w:t>
      </w:r>
    </w:p>
    <w:p>
      <w:pPr>
        <w:pStyle w:val="BodyText"/>
        <w:ind w:right="140" w:firstLine="426"/>
      </w:pPr>
      <w:r>
        <w:rPr/>
        <w:t>Эмитент строит свою деятельность на основе строгого соответствия налоговому, таможенному, валютному законодательству и лицензионному законодательству, отслеживает и своевременно реагирует на изменения в них, а также стремится к конструктивному диалогу с регулирующими органами.</w:t>
      </w:r>
    </w:p>
    <w:p>
      <w:pPr>
        <w:pStyle w:val="BodyText"/>
        <w:ind w:right="140" w:firstLine="426"/>
      </w:pPr>
      <w:r>
        <w:rPr/>
        <w:t>Риски, связанные с возможностью изменения валютного регулирования на внешнем и внутреннем рынке, в настоящее время рассматриваются эмитентом как минимальные.</w:t>
      </w:r>
    </w:p>
    <w:p>
      <w:pPr>
        <w:pStyle w:val="BodyText"/>
        <w:ind w:right="140" w:firstLine="426"/>
      </w:pPr>
      <w:r>
        <w:rPr/>
        <w:t>Существенное значение для эмитента имеют правовые риски, связанные с изменением системы налогообложения, как на внешнем, так и на внутреннем рынке. Реформирование налоговой системы сопровождается изменениями законодательства</w:t>
      </w:r>
      <w:r>
        <w:rPr>
          <w:spacing w:val="40"/>
        </w:rPr>
        <w:t> </w:t>
      </w:r>
      <w:r>
        <w:rPr/>
        <w:t>и судебной практики. В связи с этим для</w:t>
      </w:r>
      <w:r>
        <w:rPr>
          <w:spacing w:val="-1"/>
        </w:rPr>
        <w:t> </w:t>
      </w:r>
      <w:r>
        <w:rPr/>
        <w:t>эмитента</w:t>
      </w:r>
      <w:r>
        <w:rPr>
          <w:spacing w:val="-1"/>
        </w:rPr>
        <w:t> </w:t>
      </w:r>
      <w:r>
        <w:rPr/>
        <w:t>существуют</w:t>
      </w:r>
      <w:r>
        <w:rPr>
          <w:spacing w:val="-1"/>
        </w:rPr>
        <w:t> </w:t>
      </w:r>
      <w:r>
        <w:rPr/>
        <w:t>потенциальные</w:t>
      </w:r>
      <w:r>
        <w:rPr>
          <w:spacing w:val="-1"/>
        </w:rPr>
        <w:t> </w:t>
      </w:r>
      <w:r>
        <w:rPr/>
        <w:t>источники финансовых</w:t>
      </w:r>
      <w:r>
        <w:rPr>
          <w:spacing w:val="-1"/>
        </w:rPr>
        <w:t> </w:t>
      </w:r>
      <w:r>
        <w:rPr/>
        <w:t>потерь, вследствие</w:t>
      </w:r>
      <w:r>
        <w:rPr>
          <w:spacing w:val="-1"/>
        </w:rPr>
        <w:t> </w:t>
      </w:r>
      <w:r>
        <w:rPr/>
        <w:t>приме нения различных штрафов и налоговых выплат в объемах больше ожидаемых.</w:t>
      </w:r>
    </w:p>
    <w:p>
      <w:pPr>
        <w:pStyle w:val="BodyText"/>
        <w:ind w:right="142" w:firstLine="600"/>
      </w:pPr>
      <w:r>
        <w:rPr/>
        <w:t>Изменение правил таможенного контроля и пошлин могут оказать негативное влияние на деятельность эмитента, как на внутреннем, так и на внешнем рынках.</w:t>
      </w:r>
    </w:p>
    <w:p>
      <w:pPr>
        <w:pStyle w:val="BodyText"/>
        <w:spacing w:after="0"/>
        <w:sectPr>
          <w:pgSz w:w="11910" w:h="16840"/>
          <w:pgMar w:header="0" w:footer="1086" w:top="900" w:bottom="1340" w:left="992" w:right="425"/>
        </w:sectPr>
      </w:pPr>
    </w:p>
    <w:p>
      <w:pPr>
        <w:pStyle w:val="BodyText"/>
        <w:spacing w:before="63"/>
        <w:ind w:right="141" w:firstLine="426"/>
      </w:pPr>
      <w:r>
        <w:rPr/>
        <w:t>Эмитент осуществляет виды деятельности, не требующие лицензирования, поэтому риск как на внешнем, так и на внутреннем рынке оценивается как минимальный.</w:t>
      </w:r>
    </w:p>
    <w:p>
      <w:pPr>
        <w:pStyle w:val="BodyText"/>
        <w:ind w:right="140" w:firstLine="426"/>
      </w:pPr>
      <w:r>
        <w:rPr/>
        <w:t>Риски, связанные с изменением судебной практики, как на внешнем, так и на внутреннем рынках, присутствуют и могут в дальнейшем негативно сказаться на результатах деятельности эмитента. На дату окончания отчетного периода эмитент не участвует в судебных процессах, которые могут привести к существенным затратам, оказать негативное влияние на внутреннем рынке и на его финансовое состояние. Эмитент не может полностью исключить возможность участия в судебных процессах, способных оказать влияние на его финансовое состояние в будущем, поэтому данный риск оценивается как вероятный.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108" w:val="left" w:leader="none"/>
        </w:tabs>
        <w:spacing w:line="275" w:lineRule="exact" w:before="0" w:after="0"/>
        <w:ind w:left="1108" w:right="0" w:hanging="540"/>
        <w:jc w:val="both"/>
      </w:pPr>
      <w:r>
        <w:rPr/>
        <w:t>Риск</w:t>
      </w:r>
      <w:r>
        <w:rPr>
          <w:spacing w:val="-7"/>
        </w:rPr>
        <w:t> </w:t>
      </w:r>
      <w:r>
        <w:rPr/>
        <w:t>потери</w:t>
      </w:r>
      <w:r>
        <w:rPr>
          <w:spacing w:val="-6"/>
        </w:rPr>
        <w:t> </w:t>
      </w:r>
      <w:r>
        <w:rPr/>
        <w:t>деловой</w:t>
      </w:r>
      <w:r>
        <w:rPr>
          <w:spacing w:val="-6"/>
        </w:rPr>
        <w:t> </w:t>
      </w:r>
      <w:r>
        <w:rPr/>
        <w:t>репутации</w:t>
      </w:r>
      <w:r>
        <w:rPr>
          <w:spacing w:val="-6"/>
        </w:rPr>
        <w:t> </w:t>
      </w:r>
      <w:r>
        <w:rPr/>
        <w:t>(репутационный</w:t>
      </w:r>
      <w:r>
        <w:rPr>
          <w:spacing w:val="-6"/>
        </w:rPr>
        <w:t> </w:t>
      </w:r>
      <w:r>
        <w:rPr>
          <w:spacing w:val="-2"/>
        </w:rPr>
        <w:t>риск)</w:t>
      </w:r>
    </w:p>
    <w:p>
      <w:pPr>
        <w:pStyle w:val="BodyText"/>
        <w:ind w:right="141" w:firstLine="426"/>
      </w:pPr>
      <w:r>
        <w:rPr/>
        <w:t>Риск возникновения у эмитента убытков в результате уменьшения числа клиентов (контрагентов) вследствие формирования негативного представления о финансовой устойчивости, финансовом положении эмитента, качестве его продукции (работ, услуг) или характере его деятельности в целом: эмитент оценивает возможность возникновения указанного риска как минимальную. Число клиентов напрямую сказывается на доходах эмитента, в связи с чем деловая репутация – очень важный показатель для эмитента.</w:t>
      </w:r>
    </w:p>
    <w:p>
      <w:pPr>
        <w:pStyle w:val="BodyText"/>
        <w:ind w:right="140" w:firstLine="426"/>
      </w:pPr>
      <w:r>
        <w:rPr/>
        <w:t>В целях обеспечения эффективного управления риском потери деловой репутации органы управления</w:t>
      </w:r>
      <w:r>
        <w:rPr>
          <w:spacing w:val="40"/>
        </w:rPr>
        <w:t> </w:t>
      </w:r>
      <w:r>
        <w:rPr/>
        <w:t>эмитента принимают своевременные меры по устранению нарушений в деятельности </w:t>
      </w:r>
      <w:r>
        <w:rPr>
          <w:spacing w:val="-2"/>
        </w:rPr>
        <w:t>эмитента.</w:t>
      </w:r>
    </w:p>
    <w:p>
      <w:pPr>
        <w:pStyle w:val="BodyText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108" w:val="left" w:leader="none"/>
        </w:tabs>
        <w:spacing w:line="275" w:lineRule="exact" w:before="1" w:after="0"/>
        <w:ind w:left="1108" w:right="0" w:hanging="540"/>
        <w:jc w:val="both"/>
      </w:pPr>
      <w:r>
        <w:rPr/>
        <w:t>Стратегический</w:t>
      </w:r>
      <w:r>
        <w:rPr>
          <w:spacing w:val="-7"/>
        </w:rPr>
        <w:t> </w:t>
      </w:r>
      <w:r>
        <w:rPr>
          <w:spacing w:val="-4"/>
        </w:rPr>
        <w:t>риск</w:t>
      </w:r>
    </w:p>
    <w:p>
      <w:pPr>
        <w:pStyle w:val="BodyText"/>
        <w:ind w:right="142" w:firstLine="426"/>
      </w:pPr>
      <w:r>
        <w:rPr/>
        <w:t>Стратегический риск может очень сильно влиять на рыночную стоимость организации. Следовательно, правильное управление данным риском увеличивает рыночную стоимость организации, и тем самым удовлетворяет интерес акционеров в стабильном росте принадлежащих им акций или долей. Ответственность за этот риск целиком и полностью возложена на</w:t>
      </w:r>
      <w:r>
        <w:rPr>
          <w:spacing w:val="40"/>
        </w:rPr>
        <w:t> </w:t>
      </w:r>
      <w:r>
        <w:rPr/>
        <w:t>руководство организации.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108" w:val="left" w:leader="none"/>
        </w:tabs>
        <w:spacing w:line="275" w:lineRule="exact" w:before="0" w:after="0"/>
        <w:ind w:left="1108" w:right="0" w:hanging="540"/>
        <w:jc w:val="left"/>
      </w:pPr>
      <w:r>
        <w:rPr/>
        <w:t>Риски,</w:t>
      </w:r>
      <w:r>
        <w:rPr>
          <w:spacing w:val="-5"/>
        </w:rPr>
        <w:t> </w:t>
      </w:r>
      <w:r>
        <w:rPr/>
        <w:t>связанные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деятельностью</w:t>
      </w:r>
      <w:r>
        <w:rPr>
          <w:spacing w:val="-5"/>
        </w:rPr>
        <w:t> </w:t>
      </w:r>
      <w:r>
        <w:rPr>
          <w:spacing w:val="-2"/>
        </w:rPr>
        <w:t>эмитента:</w:t>
      </w:r>
    </w:p>
    <w:p>
      <w:pPr>
        <w:pStyle w:val="BodyText"/>
        <w:ind w:left="568" w:right="3559"/>
        <w:jc w:val="left"/>
      </w:pPr>
      <w:r>
        <w:rPr/>
        <w:t>В</w:t>
      </w:r>
      <w:r>
        <w:rPr>
          <w:spacing w:val="-7"/>
        </w:rPr>
        <w:t> </w:t>
      </w:r>
      <w:r>
        <w:rPr/>
        <w:t>судебных</w:t>
      </w:r>
      <w:r>
        <w:rPr>
          <w:spacing w:val="-7"/>
        </w:rPr>
        <w:t> </w:t>
      </w:r>
      <w:r>
        <w:rPr/>
        <w:t>процессах</w:t>
      </w:r>
      <w:r>
        <w:rPr>
          <w:spacing w:val="-7"/>
        </w:rPr>
        <w:t> </w:t>
      </w:r>
      <w:r>
        <w:rPr/>
        <w:t>Эмитент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участвует. Ответственности по долгам третьих лиц нет.</w:t>
      </w:r>
    </w:p>
    <w:p>
      <w:pPr>
        <w:pStyle w:val="BodyText"/>
        <w:ind w:left="568"/>
        <w:jc w:val="left"/>
      </w:pPr>
      <w:r>
        <w:rPr/>
        <w:t>Основная</w:t>
      </w:r>
      <w:r>
        <w:rPr>
          <w:spacing w:val="-3"/>
        </w:rPr>
        <w:t> </w:t>
      </w:r>
      <w:r>
        <w:rPr/>
        <w:t>деятельность</w:t>
      </w:r>
      <w:r>
        <w:rPr>
          <w:spacing w:val="-3"/>
        </w:rPr>
        <w:t> </w:t>
      </w:r>
      <w:r>
        <w:rPr/>
        <w:t>Эмитента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является</w:t>
      </w:r>
      <w:r>
        <w:rPr>
          <w:spacing w:val="-2"/>
        </w:rPr>
        <w:t> лицензируемой.</w:t>
      </w:r>
    </w:p>
    <w:p>
      <w:pPr>
        <w:pStyle w:val="BodyText"/>
        <w:ind w:right="138" w:firstLine="426"/>
      </w:pPr>
      <w:r>
        <w:rPr/>
        <w:t>Возможность потери потребителей, на оборот с которыми приходится не менее чем 10 процентов общей выручки от продажи продукции (работ, услуг) эмитента: отсутствует в связи с тем, что эмитент не имеет потребителей, на оборот с которыми приходится не менее чем 10 процентов общей выручки от продажи продукции.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numPr>
          <w:ilvl w:val="1"/>
          <w:numId w:val="1"/>
        </w:numPr>
        <w:tabs>
          <w:tab w:pos="1108" w:val="left" w:leader="none"/>
        </w:tabs>
        <w:spacing w:line="275" w:lineRule="exact" w:before="1" w:after="0"/>
        <w:ind w:left="1108" w:right="0" w:hanging="540"/>
        <w:jc w:val="both"/>
      </w:pPr>
      <w:r>
        <w:rPr/>
        <w:t>Политика</w:t>
      </w:r>
      <w:r>
        <w:rPr>
          <w:spacing w:val="-5"/>
        </w:rPr>
        <w:t> </w:t>
      </w:r>
      <w:r>
        <w:rPr/>
        <w:t>эмитента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области</w:t>
      </w:r>
      <w:r>
        <w:rPr>
          <w:spacing w:val="-3"/>
        </w:rPr>
        <w:t> </w:t>
      </w:r>
      <w:r>
        <w:rPr/>
        <w:t>управления</w:t>
      </w:r>
      <w:r>
        <w:rPr>
          <w:spacing w:val="-2"/>
        </w:rPr>
        <w:t> рисками:</w:t>
      </w:r>
    </w:p>
    <w:p>
      <w:pPr>
        <w:pStyle w:val="BodyText"/>
        <w:ind w:right="138" w:firstLine="426"/>
      </w:pPr>
      <w:r>
        <w:rPr/>
        <w:t>Политика Эмитента в области управления рисками состоит в минимизации непредвиденных потерь от рисков и максимизация капитализации Эмитента с учетом приемлемого для акционеров и руководства Эмитента соотношения между риском и доходностью вложений. Эмитентом применяется интегрированный подход к управлению рисками, который обеспечивает полный цикл, а именно: идентификацию, анализ, оценку и приоритезацию рисков, планирование и согласование мероприятий по управлению рисками, мониторинг и контроль по всем типам рисков присущих бизнесу Эмитента, по всей организационной структуре Эмитента. Информирование руководства</w:t>
      </w:r>
      <w:r>
        <w:rPr>
          <w:spacing w:val="-4"/>
        </w:rPr>
        <w:t> </w:t>
      </w:r>
      <w:r>
        <w:rPr/>
        <w:t>Эмитента</w:t>
      </w:r>
      <w:r>
        <w:rPr>
          <w:spacing w:val="-4"/>
        </w:rPr>
        <w:t> </w:t>
      </w:r>
      <w:r>
        <w:rPr/>
        <w:t>происходит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всему</w:t>
      </w:r>
      <w:r>
        <w:rPr>
          <w:spacing w:val="-3"/>
        </w:rPr>
        <w:t> </w:t>
      </w:r>
      <w:r>
        <w:rPr/>
        <w:t>спектру</w:t>
      </w:r>
      <w:r>
        <w:rPr>
          <w:spacing w:val="-2"/>
        </w:rPr>
        <w:t> </w:t>
      </w:r>
      <w:r>
        <w:rPr/>
        <w:t>рисков</w:t>
      </w:r>
      <w:r>
        <w:rPr>
          <w:spacing w:val="-5"/>
        </w:rPr>
        <w:t> </w:t>
      </w:r>
      <w:r>
        <w:rPr/>
        <w:t>для</w:t>
      </w:r>
      <w:r>
        <w:rPr>
          <w:spacing w:val="-4"/>
        </w:rPr>
        <w:t> </w:t>
      </w:r>
      <w:r>
        <w:rPr/>
        <w:t>гарантирования</w:t>
      </w:r>
      <w:r>
        <w:rPr>
          <w:spacing w:val="-4"/>
        </w:rPr>
        <w:t> </w:t>
      </w:r>
      <w:r>
        <w:rPr/>
        <w:t>полноты,</w:t>
      </w:r>
      <w:r>
        <w:rPr>
          <w:spacing w:val="-4"/>
        </w:rPr>
        <w:t> </w:t>
      </w:r>
      <w:r>
        <w:rPr/>
        <w:t>качества и сопоставимости предоставляемой информации для каждого из уровней принятия решения.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967" w:val="left" w:leader="none"/>
        </w:tabs>
        <w:spacing w:line="240" w:lineRule="auto" w:before="1" w:after="0"/>
        <w:ind w:left="967" w:right="0" w:hanging="360"/>
        <w:jc w:val="left"/>
      </w:pPr>
      <w:r>
        <w:rPr/>
        <w:t>Перечень</w:t>
      </w:r>
      <w:r>
        <w:rPr>
          <w:spacing w:val="-5"/>
        </w:rPr>
        <w:t> </w:t>
      </w:r>
      <w:r>
        <w:rPr/>
        <w:t>совершенных</w:t>
      </w:r>
      <w:r>
        <w:rPr>
          <w:spacing w:val="-2"/>
        </w:rPr>
        <w:t> </w:t>
      </w:r>
      <w:r>
        <w:rPr/>
        <w:t>Обществом</w:t>
      </w:r>
      <w:r>
        <w:rPr>
          <w:spacing w:val="-4"/>
        </w:rPr>
        <w:t> </w:t>
      </w:r>
      <w:r>
        <w:rPr/>
        <w:t>крупных</w:t>
      </w:r>
      <w:r>
        <w:rPr>
          <w:spacing w:val="-2"/>
        </w:rPr>
        <w:t> </w:t>
      </w:r>
      <w:r>
        <w:rPr/>
        <w:t>сделок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сделок,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совершении</w:t>
      </w:r>
      <w:r>
        <w:rPr>
          <w:spacing w:val="-3"/>
        </w:rPr>
        <w:t> </w:t>
      </w:r>
      <w:r>
        <w:rPr>
          <w:spacing w:val="-2"/>
        </w:rPr>
        <w:t>которых</w:t>
      </w:r>
    </w:p>
    <w:p>
      <w:pPr>
        <w:spacing w:before="0"/>
        <w:ind w:left="3646" w:right="0" w:firstLine="0"/>
        <w:jc w:val="left"/>
        <w:rPr>
          <w:b/>
          <w:sz w:val="24"/>
        </w:rPr>
      </w:pPr>
      <w:r>
        <w:rPr>
          <w:b/>
          <w:sz w:val="24"/>
        </w:rPr>
        <w:t>имелась </w:t>
      </w:r>
      <w:r>
        <w:rPr>
          <w:b/>
          <w:spacing w:val="-2"/>
          <w:sz w:val="24"/>
        </w:rPr>
        <w:t>заинтересованность.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086" w:top="900" w:bottom="1340" w:left="992" w:right="425"/>
        </w:sectPr>
      </w:pPr>
    </w:p>
    <w:p>
      <w:pPr>
        <w:pStyle w:val="BodyText"/>
        <w:spacing w:before="63"/>
        <w:ind w:right="138" w:firstLine="424"/>
      </w:pPr>
      <w:r>
        <w:rPr/>
        <w:t>Сделки, признаваемые в соответствии с федеральным законом федеральным законом от 26.12.1995 N 208-ФЗ (ред. от 29.06.2016) "Об акционерных обществах" крупными сделками, Обществом в 2018 году не совершались.</w:t>
      </w:r>
    </w:p>
    <w:p>
      <w:pPr>
        <w:pStyle w:val="BodyText"/>
        <w:spacing w:before="79"/>
        <w:ind w:left="0"/>
        <w:jc w:val="left"/>
      </w:pPr>
    </w:p>
    <w:p>
      <w:pPr>
        <w:pStyle w:val="BodyText"/>
        <w:spacing w:before="1"/>
        <w:ind w:right="143" w:firstLine="708"/>
      </w:pPr>
      <w:r>
        <w:rPr/>
        <w:t>Сведения о сделках с заинтересованностью, размер которых составлял менее 2% балансовой стоимости активов в Обществе:</w:t>
      </w: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Категория</w:t>
      </w:r>
      <w:r>
        <w:rPr>
          <w:spacing w:val="-6"/>
          <w:sz w:val="24"/>
        </w:rPr>
        <w:t> </w:t>
      </w:r>
      <w:r>
        <w:rPr>
          <w:sz w:val="24"/>
        </w:rPr>
        <w:t>сделки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сделка,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совершении</w:t>
      </w:r>
      <w:r>
        <w:rPr>
          <w:spacing w:val="-4"/>
          <w:sz w:val="24"/>
        </w:rPr>
        <w:t> </w:t>
      </w:r>
      <w:r>
        <w:rPr>
          <w:sz w:val="24"/>
        </w:rPr>
        <w:t>которой</w:t>
      </w:r>
      <w:r>
        <w:rPr>
          <w:spacing w:val="-4"/>
          <w:sz w:val="24"/>
        </w:rPr>
        <w:t> </w:t>
      </w:r>
      <w:r>
        <w:rPr>
          <w:sz w:val="24"/>
        </w:rPr>
        <w:t>имелась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заинтересованность.</w:t>
      </w:r>
    </w:p>
    <w:p>
      <w:pPr>
        <w:pStyle w:val="BodyText"/>
        <w:tabs>
          <w:tab w:pos="1356" w:val="left" w:leader="none"/>
          <w:tab w:pos="2288" w:val="left" w:leader="none"/>
          <w:tab w:pos="3931" w:val="left" w:leader="none"/>
          <w:tab w:pos="5438" w:val="left" w:leader="none"/>
          <w:tab w:pos="6362" w:val="left" w:leader="none"/>
          <w:tab w:pos="9472" w:val="left" w:leader="none"/>
        </w:tabs>
        <w:ind w:right="140"/>
      </w:pPr>
      <w:r>
        <w:rPr>
          <w:spacing w:val="-4"/>
        </w:rPr>
        <w:t>Вид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предмет</w:t>
      </w:r>
      <w:r>
        <w:rPr/>
        <w:tab/>
      </w:r>
      <w:r>
        <w:rPr>
          <w:spacing w:val="-2"/>
        </w:rPr>
        <w:t>сделки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возвратно-финансовая</w:t>
      </w:r>
      <w:r>
        <w:rPr/>
        <w:tab/>
      </w:r>
      <w:r>
        <w:rPr>
          <w:spacing w:val="-2"/>
        </w:rPr>
        <w:t>помощь. </w:t>
      </w:r>
      <w:r>
        <w:rPr/>
        <w:t>Содержание сделки, в том числе гражданские права и обязанности, на установление, изменение или прекращение которых направлена совершенная сделка – ПАО «Муссон» предоставляет возвратно-финансовую помощь генеральному</w:t>
      </w:r>
      <w:r>
        <w:rPr>
          <w:spacing w:val="-1"/>
        </w:rPr>
        <w:t> </w:t>
      </w:r>
      <w:r>
        <w:rPr/>
        <w:t>директору Плотка В.Г. в размере 5000000 рублей по договору №422 от 06.06.2018 г. Проценты за пользование средствами – 2/3 ставки </w:t>
      </w:r>
      <w:r>
        <w:rPr>
          <w:spacing w:val="-2"/>
        </w:rPr>
        <w:t>рефинансирования.</w:t>
      </w:r>
    </w:p>
    <w:p>
      <w:pPr>
        <w:pStyle w:val="BodyText"/>
        <w:ind w:right="139"/>
      </w:pPr>
      <w:r>
        <w:rPr/>
        <w:t>Срок исполнения – возвратно-финансовая помощь выдается сроком до 31.05.2019 г. Стороны – ПАО «Муссон» (эмитент) и генеральный директор Плотка В.Г. Выгодоприобретатель – генеральный директор Плотка В.Г.</w:t>
      </w:r>
    </w:p>
    <w:p>
      <w:pPr>
        <w:pStyle w:val="BodyText"/>
        <w:ind w:right="143"/>
      </w:pPr>
      <w:r>
        <w:rPr/>
        <w:t>Размер</w:t>
      </w:r>
      <w:r>
        <w:rPr>
          <w:spacing w:val="80"/>
        </w:rPr>
        <w:t> </w:t>
      </w:r>
      <w:r>
        <w:rPr/>
        <w:t>сделки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5000000</w:t>
      </w:r>
      <w:r>
        <w:rPr>
          <w:spacing w:val="80"/>
        </w:rPr>
        <w:t> </w:t>
      </w:r>
      <w:r>
        <w:rPr/>
        <w:t>рублей,</w:t>
      </w:r>
      <w:r>
        <w:rPr>
          <w:spacing w:val="80"/>
        </w:rPr>
        <w:t> </w:t>
      </w:r>
      <w:r>
        <w:rPr/>
        <w:t>что</w:t>
      </w:r>
      <w:r>
        <w:rPr>
          <w:spacing w:val="80"/>
        </w:rPr>
        <w:t> </w:t>
      </w:r>
      <w:r>
        <w:rPr/>
        <w:t>составляет</w:t>
      </w:r>
      <w:r>
        <w:rPr>
          <w:spacing w:val="80"/>
        </w:rPr>
        <w:t> </w:t>
      </w:r>
      <w:r>
        <w:rPr/>
        <w:t>0,3%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стоимости</w:t>
      </w:r>
      <w:r>
        <w:rPr>
          <w:spacing w:val="80"/>
        </w:rPr>
        <w:t> </w:t>
      </w:r>
      <w:r>
        <w:rPr/>
        <w:t>активов</w:t>
      </w:r>
      <w:r>
        <w:rPr>
          <w:spacing w:val="80"/>
        </w:rPr>
        <w:t> </w:t>
      </w:r>
      <w:r>
        <w:rPr/>
        <w:t>эмитента. Дата совершения сделки (заключения договора) – 08.06.2018 г.</w:t>
      </w:r>
    </w:p>
    <w:p>
      <w:pPr>
        <w:pStyle w:val="BodyText"/>
      </w:pPr>
      <w:r>
        <w:rPr/>
        <w:t>Решение</w:t>
      </w:r>
      <w:r>
        <w:rPr>
          <w:spacing w:val="-4"/>
        </w:rPr>
        <w:t> </w:t>
      </w:r>
      <w:r>
        <w:rPr/>
        <w:t>о</w:t>
      </w:r>
      <w:r>
        <w:rPr>
          <w:spacing w:val="-2"/>
        </w:rPr>
        <w:t> </w:t>
      </w:r>
      <w:r>
        <w:rPr/>
        <w:t>согласии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совершение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последующем</w:t>
      </w:r>
      <w:r>
        <w:rPr>
          <w:spacing w:val="-3"/>
        </w:rPr>
        <w:t> </w:t>
      </w:r>
      <w:r>
        <w:rPr/>
        <w:t>одобрении</w:t>
      </w:r>
      <w:r>
        <w:rPr>
          <w:spacing w:val="-3"/>
        </w:rPr>
        <w:t> </w:t>
      </w:r>
      <w:r>
        <w:rPr/>
        <w:t>сделки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принималось.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40" w:lineRule="auto" w:before="0" w:after="0"/>
        <w:ind w:left="142" w:right="722" w:firstLine="709"/>
        <w:jc w:val="both"/>
        <w:rPr>
          <w:sz w:val="24"/>
        </w:rPr>
      </w:pPr>
      <w:r>
        <w:rPr>
          <w:sz w:val="24"/>
        </w:rPr>
        <w:t>Категория</w:t>
      </w:r>
      <w:r>
        <w:rPr>
          <w:spacing w:val="-5"/>
          <w:sz w:val="24"/>
        </w:rPr>
        <w:t> </w:t>
      </w:r>
      <w:r>
        <w:rPr>
          <w:sz w:val="24"/>
        </w:rPr>
        <w:t>сделки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сделка,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совершении</w:t>
      </w:r>
      <w:r>
        <w:rPr>
          <w:spacing w:val="-5"/>
          <w:sz w:val="24"/>
        </w:rPr>
        <w:t> </w:t>
      </w:r>
      <w:r>
        <w:rPr>
          <w:sz w:val="24"/>
        </w:rPr>
        <w:t>которой</w:t>
      </w:r>
      <w:r>
        <w:rPr>
          <w:spacing w:val="-5"/>
          <w:sz w:val="24"/>
        </w:rPr>
        <w:t> </w:t>
      </w:r>
      <w:r>
        <w:rPr>
          <w:sz w:val="24"/>
        </w:rPr>
        <w:t>имелась</w:t>
      </w:r>
      <w:r>
        <w:rPr>
          <w:spacing w:val="-5"/>
          <w:sz w:val="24"/>
        </w:rPr>
        <w:t> </w:t>
      </w:r>
      <w:r>
        <w:rPr>
          <w:sz w:val="24"/>
        </w:rPr>
        <w:t>заинтересованность. Вид и предмет сделки – договор процентного займа №153/1-3 от 30.03.2018 г.</w:t>
      </w:r>
    </w:p>
    <w:p>
      <w:pPr>
        <w:pStyle w:val="BodyText"/>
        <w:ind w:right="140"/>
      </w:pPr>
      <w:r>
        <w:rPr/>
        <w:t>Содержание сделки, в том числе гражданские права и обязанности, на установление, изменение или</w:t>
      </w:r>
      <w:r>
        <w:rPr>
          <w:spacing w:val="-5"/>
        </w:rPr>
        <w:t> </w:t>
      </w:r>
      <w:r>
        <w:rPr/>
        <w:t>прекращение</w:t>
      </w:r>
      <w:r>
        <w:rPr>
          <w:spacing w:val="-4"/>
        </w:rPr>
        <w:t> </w:t>
      </w:r>
      <w:r>
        <w:rPr/>
        <w:t>которых</w:t>
      </w:r>
      <w:r>
        <w:rPr>
          <w:spacing w:val="-4"/>
        </w:rPr>
        <w:t> </w:t>
      </w:r>
      <w:r>
        <w:rPr/>
        <w:t>направлена</w:t>
      </w:r>
      <w:r>
        <w:rPr>
          <w:spacing w:val="-4"/>
        </w:rPr>
        <w:t> </w:t>
      </w:r>
      <w:r>
        <w:rPr/>
        <w:t>совершенная</w:t>
      </w:r>
      <w:r>
        <w:rPr>
          <w:spacing w:val="-4"/>
        </w:rPr>
        <w:t> </w:t>
      </w:r>
      <w:r>
        <w:rPr/>
        <w:t>сделка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ПАО</w:t>
      </w:r>
      <w:r>
        <w:rPr>
          <w:spacing w:val="-4"/>
        </w:rPr>
        <w:t> </w:t>
      </w:r>
      <w:r>
        <w:rPr/>
        <w:t>«Муссон»</w:t>
      </w:r>
      <w:r>
        <w:rPr>
          <w:spacing w:val="-4"/>
        </w:rPr>
        <w:t> </w:t>
      </w:r>
      <w:r>
        <w:rPr/>
        <w:t>осуществляет</w:t>
      </w:r>
      <w:r>
        <w:rPr>
          <w:spacing w:val="-4"/>
        </w:rPr>
        <w:t> </w:t>
      </w:r>
      <w:r>
        <w:rPr/>
        <w:t>первый транш в размере 5000000 рублей по договору процентного займа с ООО «Водно-спортивная база отдыха «Яхт-клуб «Юг». Договор процентного займа №153/1-3 от 30.03.2018 г на сумму 10000000 рублей. Проценты за пользование средствами – 7,5% годовых.</w:t>
      </w:r>
    </w:p>
    <w:p>
      <w:pPr>
        <w:pStyle w:val="BodyText"/>
        <w:spacing w:before="1"/>
      </w:pPr>
      <w:r>
        <w:rPr/>
        <w:t>Срок</w:t>
      </w:r>
      <w:r>
        <w:rPr>
          <w:spacing w:val="-2"/>
        </w:rPr>
        <w:t> </w:t>
      </w:r>
      <w:r>
        <w:rPr/>
        <w:t>исполнения – займ предоставляется</w:t>
      </w:r>
      <w:r>
        <w:rPr>
          <w:spacing w:val="-1"/>
        </w:rPr>
        <w:t> </w:t>
      </w:r>
      <w:r>
        <w:rPr/>
        <w:t>сроком на 1 </w:t>
      </w:r>
      <w:r>
        <w:rPr>
          <w:spacing w:val="-4"/>
        </w:rPr>
        <w:t>год.</w:t>
      </w:r>
    </w:p>
    <w:p>
      <w:pPr>
        <w:pStyle w:val="BodyText"/>
      </w:pPr>
      <w:r>
        <w:rPr/>
        <w:t>Стороны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ПАО</w:t>
      </w:r>
      <w:r>
        <w:rPr>
          <w:spacing w:val="-2"/>
        </w:rPr>
        <w:t> </w:t>
      </w:r>
      <w:r>
        <w:rPr/>
        <w:t>«Муссон»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ООО</w:t>
      </w:r>
      <w:r>
        <w:rPr>
          <w:spacing w:val="-2"/>
        </w:rPr>
        <w:t> </w:t>
      </w:r>
      <w:r>
        <w:rPr/>
        <w:t>«Водно-спортивная</w:t>
      </w:r>
      <w:r>
        <w:rPr>
          <w:spacing w:val="-1"/>
        </w:rPr>
        <w:t> </w:t>
      </w:r>
      <w:r>
        <w:rPr/>
        <w:t>база</w:t>
      </w:r>
      <w:r>
        <w:rPr>
          <w:spacing w:val="-2"/>
        </w:rPr>
        <w:t> </w:t>
      </w:r>
      <w:r>
        <w:rPr/>
        <w:t>отдыха</w:t>
      </w:r>
      <w:r>
        <w:rPr>
          <w:spacing w:val="-1"/>
        </w:rPr>
        <w:t> </w:t>
      </w:r>
      <w:r>
        <w:rPr/>
        <w:t>«Яхт-клуб</w:t>
      </w:r>
      <w:r>
        <w:rPr>
          <w:spacing w:val="-2"/>
        </w:rPr>
        <w:t> «Юг».</w:t>
      </w:r>
    </w:p>
    <w:p>
      <w:pPr>
        <w:pStyle w:val="BodyText"/>
        <w:ind w:right="138"/>
      </w:pPr>
      <w:r>
        <w:rPr/>
        <w:t>Выгодоприобретатель – Полное фирменное наименование: Общество с ограниченной ответственностью «Водно-спортивная база отдыха «Яхт-клуб «Юг». Сокращенное фирменное наименование: ООО «ВСБО «Яхт-клуб «Юг». Место нахождения: 299057, г. Севастополь, ул. Летчиков, д.11</w:t>
      </w:r>
    </w:p>
    <w:p>
      <w:pPr>
        <w:pStyle w:val="BodyText"/>
      </w:pPr>
      <w:r>
        <w:rPr/>
        <w:t>Размер</w:t>
      </w:r>
      <w:r>
        <w:rPr>
          <w:spacing w:val="-2"/>
        </w:rPr>
        <w:t> </w:t>
      </w:r>
      <w:r>
        <w:rPr/>
        <w:t>сделки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10000000</w:t>
      </w:r>
      <w:r>
        <w:rPr>
          <w:spacing w:val="-1"/>
        </w:rPr>
        <w:t> </w:t>
      </w:r>
      <w:r>
        <w:rPr/>
        <w:t>рублей,</w:t>
      </w:r>
      <w:r>
        <w:rPr>
          <w:spacing w:val="-3"/>
        </w:rPr>
        <w:t> </w:t>
      </w:r>
      <w:r>
        <w:rPr/>
        <w:t>что</w:t>
      </w:r>
      <w:r>
        <w:rPr>
          <w:spacing w:val="-1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0,6%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стоимости</w:t>
      </w:r>
      <w:r>
        <w:rPr>
          <w:spacing w:val="-2"/>
        </w:rPr>
        <w:t> </w:t>
      </w:r>
      <w:r>
        <w:rPr/>
        <w:t>активов</w:t>
      </w:r>
      <w:r>
        <w:rPr>
          <w:spacing w:val="-2"/>
        </w:rPr>
        <w:t> эмитента.</w:t>
      </w:r>
    </w:p>
    <w:p>
      <w:pPr>
        <w:pStyle w:val="BodyText"/>
        <w:ind w:right="160"/>
        <w:jc w:val="left"/>
      </w:pPr>
      <w:r>
        <w:rPr/>
        <w:t>Размер</w:t>
      </w:r>
      <w:r>
        <w:rPr>
          <w:spacing w:val="-3"/>
        </w:rPr>
        <w:t> </w:t>
      </w:r>
      <w:r>
        <w:rPr/>
        <w:t>первого</w:t>
      </w:r>
      <w:r>
        <w:rPr>
          <w:spacing w:val="-3"/>
        </w:rPr>
        <w:t> </w:t>
      </w:r>
      <w:r>
        <w:rPr/>
        <w:t>транша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5000000</w:t>
      </w:r>
      <w:r>
        <w:rPr>
          <w:spacing w:val="-3"/>
        </w:rPr>
        <w:t> </w:t>
      </w:r>
      <w:r>
        <w:rPr/>
        <w:t>рублей,</w:t>
      </w:r>
      <w:r>
        <w:rPr>
          <w:spacing w:val="-3"/>
        </w:rPr>
        <w:t> </w:t>
      </w:r>
      <w:r>
        <w:rPr/>
        <w:t>что</w:t>
      </w:r>
      <w:r>
        <w:rPr>
          <w:spacing w:val="-3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0,3%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стоимости</w:t>
      </w:r>
      <w:r>
        <w:rPr>
          <w:spacing w:val="-4"/>
        </w:rPr>
        <w:t> </w:t>
      </w:r>
      <w:r>
        <w:rPr/>
        <w:t>активов</w:t>
      </w:r>
      <w:r>
        <w:rPr>
          <w:spacing w:val="-4"/>
        </w:rPr>
        <w:t> </w:t>
      </w:r>
      <w:r>
        <w:rPr/>
        <w:t>эмитента. Дата совершения сделки– 06.07.2018 г.</w:t>
      </w:r>
    </w:p>
    <w:p>
      <w:pPr>
        <w:pStyle w:val="BodyText"/>
        <w:jc w:val="left"/>
      </w:pPr>
      <w:r>
        <w:rPr/>
        <w:t>Сделка</w:t>
      </w:r>
      <w:r>
        <w:rPr>
          <w:spacing w:val="40"/>
        </w:rPr>
        <w:t> </w:t>
      </w:r>
      <w:r>
        <w:rPr/>
        <w:t>одобрена</w:t>
      </w:r>
      <w:r>
        <w:rPr>
          <w:spacing w:val="40"/>
        </w:rPr>
        <w:t> </w:t>
      </w:r>
      <w:r>
        <w:rPr/>
        <w:t>Наблюдательным</w:t>
      </w:r>
      <w:r>
        <w:rPr>
          <w:spacing w:val="40"/>
        </w:rPr>
        <w:t> </w:t>
      </w:r>
      <w:r>
        <w:rPr/>
        <w:t>Советом</w:t>
      </w:r>
      <w:r>
        <w:rPr>
          <w:spacing w:val="40"/>
        </w:rPr>
        <w:t> </w:t>
      </w:r>
      <w:r>
        <w:rPr/>
        <w:t>общества</w:t>
      </w:r>
      <w:r>
        <w:rPr>
          <w:spacing w:val="40"/>
        </w:rPr>
        <w:t> </w:t>
      </w:r>
      <w:r>
        <w:rPr/>
        <w:t>30.03.2018</w:t>
      </w:r>
      <w:r>
        <w:rPr>
          <w:spacing w:val="40"/>
        </w:rPr>
        <w:t> </w:t>
      </w:r>
      <w:r>
        <w:rPr/>
        <w:t>г,</w:t>
      </w:r>
      <w:r>
        <w:rPr>
          <w:spacing w:val="40"/>
        </w:rPr>
        <w:t> </w:t>
      </w:r>
      <w:r>
        <w:rPr/>
        <w:t>протокол</w:t>
      </w:r>
      <w:r>
        <w:rPr>
          <w:spacing w:val="40"/>
        </w:rPr>
        <w:t> </w:t>
      </w:r>
      <w:r>
        <w:rPr/>
        <w:t>Наблюдательного Совета №1 от 30.03.2018 г.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Категория</w:t>
      </w:r>
      <w:r>
        <w:rPr>
          <w:spacing w:val="-6"/>
          <w:sz w:val="24"/>
        </w:rPr>
        <w:t> </w:t>
      </w:r>
      <w:r>
        <w:rPr>
          <w:sz w:val="24"/>
        </w:rPr>
        <w:t>сделки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сделка,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совершении</w:t>
      </w:r>
      <w:r>
        <w:rPr>
          <w:spacing w:val="-4"/>
          <w:sz w:val="24"/>
        </w:rPr>
        <w:t> </w:t>
      </w:r>
      <w:r>
        <w:rPr>
          <w:sz w:val="24"/>
        </w:rPr>
        <w:t>которой</w:t>
      </w:r>
      <w:r>
        <w:rPr>
          <w:spacing w:val="-4"/>
          <w:sz w:val="24"/>
        </w:rPr>
        <w:t> </w:t>
      </w:r>
      <w:r>
        <w:rPr>
          <w:sz w:val="24"/>
        </w:rPr>
        <w:t>имелась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заинтересованность.</w:t>
      </w:r>
    </w:p>
    <w:p>
      <w:pPr>
        <w:pStyle w:val="BodyText"/>
        <w:ind w:right="140"/>
      </w:pPr>
      <w:r>
        <w:rPr/>
        <w:t>Вид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предмет</w:t>
      </w:r>
      <w:r>
        <w:rPr>
          <w:spacing w:val="80"/>
          <w:w w:val="150"/>
        </w:rPr>
        <w:t> </w:t>
      </w:r>
      <w:r>
        <w:rPr/>
        <w:t>сделки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договор</w:t>
      </w:r>
      <w:r>
        <w:rPr>
          <w:spacing w:val="80"/>
          <w:w w:val="150"/>
        </w:rPr>
        <w:t> </w:t>
      </w:r>
      <w:r>
        <w:rPr/>
        <w:t>процентного</w:t>
      </w:r>
      <w:r>
        <w:rPr>
          <w:spacing w:val="80"/>
          <w:w w:val="150"/>
        </w:rPr>
        <w:t> </w:t>
      </w:r>
      <w:r>
        <w:rPr/>
        <w:t>займа</w:t>
      </w:r>
      <w:r>
        <w:rPr>
          <w:spacing w:val="80"/>
          <w:w w:val="150"/>
        </w:rPr>
        <w:t> </w:t>
      </w:r>
      <w:r>
        <w:rPr/>
        <w:t>№153/1-3</w:t>
      </w:r>
      <w:r>
        <w:rPr>
          <w:spacing w:val="80"/>
        </w:rPr>
        <w:t> </w:t>
      </w:r>
      <w:r>
        <w:rPr/>
        <w:t>от</w:t>
      </w:r>
      <w:r>
        <w:rPr>
          <w:spacing w:val="80"/>
          <w:w w:val="150"/>
        </w:rPr>
        <w:t> </w:t>
      </w:r>
      <w:r>
        <w:rPr/>
        <w:t>30.03.2018</w:t>
      </w:r>
      <w:r>
        <w:rPr>
          <w:spacing w:val="80"/>
          <w:w w:val="150"/>
        </w:rPr>
        <w:t> </w:t>
      </w:r>
      <w:r>
        <w:rPr/>
        <w:t>г Содержание сделки, в том числе гражданские права и обязанности, на установление, изменение или прекращение которых направлена совершенная сделка – ПАО «Муссон» осуществляет второй (завершающий) транш в размере 5000000 рублей по договору процентного займа с ООО «Водно- спортивная база отдыха «Яхт-клуб «Юг». Договор процентного займа №153/1-3 от 30.03.2018 г на сумму 10000000 рублей. Проценты за пользование средствами – 7,5% годовых.</w:t>
      </w:r>
    </w:p>
    <w:p>
      <w:pPr>
        <w:pStyle w:val="BodyText"/>
      </w:pPr>
      <w:r>
        <w:rPr/>
        <w:t>Срок</w:t>
      </w:r>
      <w:r>
        <w:rPr>
          <w:spacing w:val="-2"/>
        </w:rPr>
        <w:t> </w:t>
      </w:r>
      <w:r>
        <w:rPr/>
        <w:t>исполнения – займ предоставляется</w:t>
      </w:r>
      <w:r>
        <w:rPr>
          <w:spacing w:val="-1"/>
        </w:rPr>
        <w:t> </w:t>
      </w:r>
      <w:r>
        <w:rPr/>
        <w:t>сроком на 1 </w:t>
      </w:r>
      <w:r>
        <w:rPr>
          <w:spacing w:val="-4"/>
        </w:rPr>
        <w:t>год.</w:t>
      </w:r>
    </w:p>
    <w:p>
      <w:pPr>
        <w:pStyle w:val="BodyText"/>
      </w:pPr>
      <w:r>
        <w:rPr/>
        <w:t>Стороны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ПАО</w:t>
      </w:r>
      <w:r>
        <w:rPr>
          <w:spacing w:val="-3"/>
        </w:rPr>
        <w:t> </w:t>
      </w:r>
      <w:r>
        <w:rPr/>
        <w:t>«Муссон»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ООО</w:t>
      </w:r>
      <w:r>
        <w:rPr>
          <w:spacing w:val="-3"/>
        </w:rPr>
        <w:t> </w:t>
      </w:r>
      <w:r>
        <w:rPr/>
        <w:t>«Водно-спортивная база</w:t>
      </w:r>
      <w:r>
        <w:rPr>
          <w:spacing w:val="-2"/>
        </w:rPr>
        <w:t> </w:t>
      </w:r>
      <w:r>
        <w:rPr/>
        <w:t>отдыха</w:t>
      </w:r>
      <w:r>
        <w:rPr>
          <w:spacing w:val="-2"/>
        </w:rPr>
        <w:t> </w:t>
      </w:r>
      <w:r>
        <w:rPr/>
        <w:t>«Яхт-клуб</w:t>
      </w:r>
      <w:r>
        <w:rPr>
          <w:spacing w:val="-2"/>
        </w:rPr>
        <w:t> «Юг».</w:t>
      </w:r>
    </w:p>
    <w:p>
      <w:pPr>
        <w:pStyle w:val="BodyText"/>
        <w:spacing w:before="1"/>
        <w:ind w:right="139"/>
      </w:pPr>
      <w:r>
        <w:rPr/>
        <w:t>Выгодоприобретатель – Полное фирменное наименование: Общество с ограниченной ответственностью «Водно-спортивная база отдыха «Яхт-клуб «Юг». Сокращенное фирменное наименование: ООО «ВСБО «Яхт-клуб «Юг». Место нахождения: 299057, г. Севастополь, ул. Летчиков, д.11</w:t>
      </w:r>
    </w:p>
    <w:p>
      <w:pPr>
        <w:pStyle w:val="BodyText"/>
        <w:spacing w:after="0"/>
        <w:sectPr>
          <w:pgSz w:w="11910" w:h="16840"/>
          <w:pgMar w:header="0" w:footer="1086" w:top="900" w:bottom="1340" w:left="992" w:right="425"/>
        </w:sectPr>
      </w:pPr>
    </w:p>
    <w:p>
      <w:pPr>
        <w:pStyle w:val="BodyText"/>
        <w:spacing w:before="63"/>
        <w:jc w:val="left"/>
      </w:pPr>
      <w:r>
        <w:rPr/>
        <w:t>Размер</w:t>
      </w:r>
      <w:r>
        <w:rPr>
          <w:spacing w:val="-2"/>
        </w:rPr>
        <w:t> </w:t>
      </w:r>
      <w:r>
        <w:rPr/>
        <w:t>сделки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10000000</w:t>
      </w:r>
      <w:r>
        <w:rPr>
          <w:spacing w:val="-1"/>
        </w:rPr>
        <w:t> </w:t>
      </w:r>
      <w:r>
        <w:rPr/>
        <w:t>рублей,</w:t>
      </w:r>
      <w:r>
        <w:rPr>
          <w:spacing w:val="-3"/>
        </w:rPr>
        <w:t> </w:t>
      </w:r>
      <w:r>
        <w:rPr/>
        <w:t>что</w:t>
      </w:r>
      <w:r>
        <w:rPr>
          <w:spacing w:val="-1"/>
        </w:rPr>
        <w:t> </w:t>
      </w:r>
      <w:r>
        <w:rPr/>
        <w:t>составляет</w:t>
      </w:r>
      <w:r>
        <w:rPr>
          <w:spacing w:val="-2"/>
        </w:rPr>
        <w:t> </w:t>
      </w:r>
      <w:r>
        <w:rPr/>
        <w:t>0,6%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стоимости</w:t>
      </w:r>
      <w:r>
        <w:rPr>
          <w:spacing w:val="-2"/>
        </w:rPr>
        <w:t> </w:t>
      </w:r>
      <w:r>
        <w:rPr/>
        <w:t>активов</w:t>
      </w:r>
      <w:r>
        <w:rPr>
          <w:spacing w:val="-2"/>
        </w:rPr>
        <w:t> эмитента.</w:t>
      </w:r>
    </w:p>
    <w:p>
      <w:pPr>
        <w:pStyle w:val="BodyText"/>
        <w:jc w:val="left"/>
      </w:pPr>
      <w:r>
        <w:rPr/>
        <w:t>Размер</w:t>
      </w:r>
      <w:r>
        <w:rPr>
          <w:spacing w:val="40"/>
        </w:rPr>
        <w:t> </w:t>
      </w:r>
      <w:r>
        <w:rPr/>
        <w:t>второго</w:t>
      </w:r>
      <w:r>
        <w:rPr>
          <w:spacing w:val="40"/>
        </w:rPr>
        <w:t> </w:t>
      </w:r>
      <w:r>
        <w:rPr/>
        <w:t>(завершающего)</w:t>
      </w:r>
      <w:r>
        <w:rPr>
          <w:spacing w:val="40"/>
        </w:rPr>
        <w:t> </w:t>
      </w:r>
      <w:r>
        <w:rPr/>
        <w:t>транша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5000000</w:t>
      </w:r>
      <w:r>
        <w:rPr>
          <w:spacing w:val="40"/>
        </w:rPr>
        <w:t> </w:t>
      </w:r>
      <w:r>
        <w:rPr/>
        <w:t>рублей,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составляет</w:t>
      </w:r>
      <w:r>
        <w:rPr>
          <w:spacing w:val="40"/>
        </w:rPr>
        <w:t> </w:t>
      </w:r>
      <w:r>
        <w:rPr/>
        <w:t>0,3%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стоимости активов эмитента.</w:t>
      </w:r>
    </w:p>
    <w:p>
      <w:pPr>
        <w:pStyle w:val="BodyText"/>
        <w:jc w:val="left"/>
      </w:pPr>
      <w:r>
        <w:rPr/>
        <w:t>Дата</w:t>
      </w:r>
      <w:r>
        <w:rPr>
          <w:spacing w:val="-4"/>
        </w:rPr>
        <w:t> </w:t>
      </w:r>
      <w:r>
        <w:rPr/>
        <w:t>совершения</w:t>
      </w:r>
      <w:r>
        <w:rPr>
          <w:spacing w:val="-1"/>
        </w:rPr>
        <w:t> </w:t>
      </w:r>
      <w:r>
        <w:rPr/>
        <w:t>сделки–</w:t>
      </w:r>
      <w:r>
        <w:rPr>
          <w:spacing w:val="-2"/>
        </w:rPr>
        <w:t> </w:t>
      </w:r>
      <w:r>
        <w:rPr/>
        <w:t>11.09.2018</w:t>
      </w:r>
      <w:r>
        <w:rPr>
          <w:spacing w:val="-1"/>
        </w:rPr>
        <w:t> </w:t>
      </w:r>
      <w:r>
        <w:rPr>
          <w:spacing w:val="-5"/>
        </w:rPr>
        <w:t>г.</w:t>
      </w:r>
    </w:p>
    <w:p>
      <w:pPr>
        <w:pStyle w:val="BodyText"/>
        <w:jc w:val="left"/>
      </w:pPr>
      <w:r>
        <w:rPr/>
        <w:t>Сделка</w:t>
      </w:r>
      <w:r>
        <w:rPr>
          <w:spacing w:val="40"/>
        </w:rPr>
        <w:t> </w:t>
      </w:r>
      <w:r>
        <w:rPr/>
        <w:t>одобрена</w:t>
      </w:r>
      <w:r>
        <w:rPr>
          <w:spacing w:val="40"/>
        </w:rPr>
        <w:t> </w:t>
      </w:r>
      <w:r>
        <w:rPr/>
        <w:t>Наблюдательным</w:t>
      </w:r>
      <w:r>
        <w:rPr>
          <w:spacing w:val="40"/>
        </w:rPr>
        <w:t> </w:t>
      </w:r>
      <w:r>
        <w:rPr/>
        <w:t>Советом</w:t>
      </w:r>
      <w:r>
        <w:rPr>
          <w:spacing w:val="40"/>
        </w:rPr>
        <w:t> </w:t>
      </w:r>
      <w:r>
        <w:rPr/>
        <w:t>общества</w:t>
      </w:r>
      <w:r>
        <w:rPr>
          <w:spacing w:val="40"/>
        </w:rPr>
        <w:t> </w:t>
      </w:r>
      <w:r>
        <w:rPr/>
        <w:t>30.03.2018</w:t>
      </w:r>
      <w:r>
        <w:rPr>
          <w:spacing w:val="40"/>
        </w:rPr>
        <w:t> </w:t>
      </w:r>
      <w:r>
        <w:rPr/>
        <w:t>г,</w:t>
      </w:r>
      <w:r>
        <w:rPr>
          <w:spacing w:val="40"/>
        </w:rPr>
        <w:t> </w:t>
      </w:r>
      <w:r>
        <w:rPr/>
        <w:t>протокол</w:t>
      </w:r>
      <w:r>
        <w:rPr>
          <w:spacing w:val="40"/>
        </w:rPr>
        <w:t> </w:t>
      </w:r>
      <w:r>
        <w:rPr/>
        <w:t>Наблюдательного Совета №1 от 30.03.2018 г.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40" w:lineRule="auto" w:before="0" w:after="0"/>
        <w:ind w:left="1558" w:right="0" w:hanging="707"/>
        <w:jc w:val="both"/>
        <w:rPr>
          <w:sz w:val="24"/>
        </w:rPr>
      </w:pPr>
      <w:r>
        <w:rPr>
          <w:sz w:val="24"/>
        </w:rPr>
        <w:t>Категория</w:t>
      </w:r>
      <w:r>
        <w:rPr>
          <w:spacing w:val="-6"/>
          <w:sz w:val="24"/>
        </w:rPr>
        <w:t> </w:t>
      </w:r>
      <w:r>
        <w:rPr>
          <w:sz w:val="24"/>
        </w:rPr>
        <w:t>сделки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сделка,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совершении</w:t>
      </w:r>
      <w:r>
        <w:rPr>
          <w:spacing w:val="-4"/>
          <w:sz w:val="24"/>
        </w:rPr>
        <w:t> </w:t>
      </w:r>
      <w:r>
        <w:rPr>
          <w:sz w:val="24"/>
        </w:rPr>
        <w:t>которой</w:t>
      </w:r>
      <w:r>
        <w:rPr>
          <w:spacing w:val="-4"/>
          <w:sz w:val="24"/>
        </w:rPr>
        <w:t> </w:t>
      </w:r>
      <w:r>
        <w:rPr>
          <w:sz w:val="24"/>
        </w:rPr>
        <w:t>имелась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заинтересованность.</w:t>
      </w:r>
    </w:p>
    <w:p>
      <w:pPr>
        <w:pStyle w:val="BodyText"/>
        <w:ind w:right="138"/>
      </w:pPr>
      <w:r>
        <w:rPr/>
        <w:t>Вид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предмет</w:t>
      </w:r>
      <w:r>
        <w:rPr>
          <w:spacing w:val="80"/>
        </w:rPr>
        <w:t> </w:t>
      </w:r>
      <w:r>
        <w:rPr/>
        <w:t>сделки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договор</w:t>
      </w:r>
      <w:r>
        <w:rPr>
          <w:spacing w:val="80"/>
        </w:rPr>
        <w:t> </w:t>
      </w:r>
      <w:r>
        <w:rPr/>
        <w:t>процентного</w:t>
      </w:r>
      <w:r>
        <w:rPr>
          <w:spacing w:val="80"/>
        </w:rPr>
        <w:t> </w:t>
      </w:r>
      <w:r>
        <w:rPr/>
        <w:t>займа</w:t>
      </w:r>
      <w:r>
        <w:rPr>
          <w:spacing w:val="80"/>
        </w:rPr>
        <w:t> </w:t>
      </w:r>
      <w:r>
        <w:rPr/>
        <w:t>№109/1-3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10.09.2018</w:t>
      </w:r>
      <w:r>
        <w:rPr>
          <w:spacing w:val="80"/>
        </w:rPr>
        <w:t> </w:t>
      </w:r>
      <w:r>
        <w:rPr/>
        <w:t>г.</w:t>
      </w:r>
      <w:r>
        <w:rPr>
          <w:spacing w:val="80"/>
        </w:rPr>
        <w:t> </w:t>
      </w:r>
      <w:r>
        <w:rPr/>
        <w:t>Содержание сделки, в том числе гражданские права и обязанности, на установление, изменение или прекращение которых направлена совершенная сделка – ПАО «Муссон» предоставляет процентный займ в размере 25000000 рублей по договору процентного займа с ООО «Водно- спортивная база отдыха «Яхт-клуб «Юг». Договор процентного займа №109/1-3 от 10.09.2018 г на сумму</w:t>
      </w:r>
      <w:r>
        <w:rPr>
          <w:spacing w:val="80"/>
        </w:rPr>
        <w:t>  </w:t>
      </w:r>
      <w:r>
        <w:rPr/>
        <w:t>25000000</w:t>
      </w:r>
      <w:r>
        <w:rPr>
          <w:spacing w:val="80"/>
        </w:rPr>
        <w:t>  </w:t>
      </w:r>
      <w:r>
        <w:rPr/>
        <w:t>рублей.</w:t>
      </w:r>
      <w:r>
        <w:rPr>
          <w:spacing w:val="80"/>
        </w:rPr>
        <w:t>  </w:t>
      </w:r>
      <w:r>
        <w:rPr/>
        <w:t>Проценты</w:t>
      </w:r>
      <w:r>
        <w:rPr>
          <w:spacing w:val="80"/>
        </w:rPr>
        <w:t>  </w:t>
      </w:r>
      <w:r>
        <w:rPr/>
        <w:t>за</w:t>
      </w:r>
      <w:r>
        <w:rPr>
          <w:spacing w:val="80"/>
        </w:rPr>
        <w:t>  </w:t>
      </w:r>
      <w:r>
        <w:rPr/>
        <w:t>пользование</w:t>
      </w:r>
      <w:r>
        <w:rPr>
          <w:spacing w:val="80"/>
        </w:rPr>
        <w:t>  </w:t>
      </w:r>
      <w:r>
        <w:rPr/>
        <w:t>средствами</w:t>
      </w:r>
      <w:r>
        <w:rPr>
          <w:spacing w:val="80"/>
        </w:rPr>
        <w:t>  </w:t>
      </w:r>
      <w:r>
        <w:rPr/>
        <w:t>–</w:t>
      </w:r>
      <w:r>
        <w:rPr>
          <w:spacing w:val="80"/>
        </w:rPr>
        <w:t>  </w:t>
      </w:r>
      <w:r>
        <w:rPr/>
        <w:t>5%</w:t>
      </w:r>
      <w:r>
        <w:rPr>
          <w:spacing w:val="80"/>
        </w:rPr>
        <w:t>  </w:t>
      </w:r>
      <w:r>
        <w:rPr/>
        <w:t>годовых. Срок исполнения – займ предоставляется сроком на 1 год.</w:t>
      </w:r>
    </w:p>
    <w:p>
      <w:pPr>
        <w:pStyle w:val="BodyText"/>
      </w:pPr>
      <w:r>
        <w:rPr/>
        <w:t>Стороны</w:t>
      </w:r>
      <w:r>
        <w:rPr>
          <w:spacing w:val="-3"/>
        </w:rPr>
        <w:t> </w:t>
      </w:r>
      <w:r>
        <w:rPr/>
        <w:t>– ПАО</w:t>
      </w:r>
      <w:r>
        <w:rPr>
          <w:spacing w:val="-3"/>
        </w:rPr>
        <w:t> </w:t>
      </w:r>
      <w:r>
        <w:rPr/>
        <w:t>«Муссон»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ООО</w:t>
      </w:r>
      <w:r>
        <w:rPr>
          <w:spacing w:val="-3"/>
        </w:rPr>
        <w:t> </w:t>
      </w:r>
      <w:r>
        <w:rPr/>
        <w:t>«Водно-спортивная база</w:t>
      </w:r>
      <w:r>
        <w:rPr>
          <w:spacing w:val="-2"/>
        </w:rPr>
        <w:t> </w:t>
      </w:r>
      <w:r>
        <w:rPr/>
        <w:t>отдыха</w:t>
      </w:r>
      <w:r>
        <w:rPr>
          <w:spacing w:val="-1"/>
        </w:rPr>
        <w:t> </w:t>
      </w:r>
      <w:r>
        <w:rPr/>
        <w:t>«Яхт-клуб</w:t>
      </w:r>
      <w:r>
        <w:rPr>
          <w:spacing w:val="-2"/>
        </w:rPr>
        <w:t> «Юг».</w:t>
      </w:r>
    </w:p>
    <w:p>
      <w:pPr>
        <w:pStyle w:val="BodyText"/>
        <w:ind w:right="139"/>
      </w:pPr>
      <w:r>
        <w:rPr/>
        <w:t>Выгодоприобретатель – Полное фирменное наименование: Общество с ограниченной ответственностью «Водно-спортивная база отдыха «Яхт-клуб «Юг». Сокращенное фирменное наименование: ООО «ВСБО «Яхт-клуб «Юг». Место нахождения: 299057, г. Севастополь, ул. Летчиков, д.11</w:t>
      </w:r>
    </w:p>
    <w:p>
      <w:pPr>
        <w:pStyle w:val="BodyText"/>
        <w:ind w:right="956"/>
        <w:jc w:val="left"/>
      </w:pPr>
      <w:r>
        <w:rPr/>
        <w:t>Размер</w:t>
      </w:r>
      <w:r>
        <w:rPr>
          <w:spacing w:val="-3"/>
        </w:rPr>
        <w:t> </w:t>
      </w:r>
      <w:r>
        <w:rPr/>
        <w:t>сделки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25000000</w:t>
      </w:r>
      <w:r>
        <w:rPr>
          <w:spacing w:val="-3"/>
        </w:rPr>
        <w:t> </w:t>
      </w:r>
      <w:r>
        <w:rPr/>
        <w:t>рублей,</w:t>
      </w:r>
      <w:r>
        <w:rPr>
          <w:spacing w:val="-4"/>
        </w:rPr>
        <w:t> </w:t>
      </w:r>
      <w:r>
        <w:rPr/>
        <w:t>что</w:t>
      </w:r>
      <w:r>
        <w:rPr>
          <w:spacing w:val="-3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1,5%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стоимости</w:t>
      </w:r>
      <w:r>
        <w:rPr>
          <w:spacing w:val="-4"/>
        </w:rPr>
        <w:t> </w:t>
      </w:r>
      <w:r>
        <w:rPr/>
        <w:t>активов</w:t>
      </w:r>
      <w:r>
        <w:rPr>
          <w:spacing w:val="-4"/>
        </w:rPr>
        <w:t> </w:t>
      </w:r>
      <w:r>
        <w:rPr/>
        <w:t>эмитента. Дата совершения сделки– 11.09.2018 г.</w:t>
      </w:r>
    </w:p>
    <w:p>
      <w:pPr>
        <w:pStyle w:val="BodyText"/>
        <w:jc w:val="left"/>
      </w:pPr>
      <w:r>
        <w:rPr/>
        <w:t>Сделка</w:t>
      </w:r>
      <w:r>
        <w:rPr>
          <w:spacing w:val="40"/>
        </w:rPr>
        <w:t> </w:t>
      </w:r>
      <w:r>
        <w:rPr/>
        <w:t>одобрена</w:t>
      </w:r>
      <w:r>
        <w:rPr>
          <w:spacing w:val="40"/>
        </w:rPr>
        <w:t> </w:t>
      </w:r>
      <w:r>
        <w:rPr/>
        <w:t>Наблюдательным</w:t>
      </w:r>
      <w:r>
        <w:rPr>
          <w:spacing w:val="40"/>
        </w:rPr>
        <w:t> </w:t>
      </w:r>
      <w:r>
        <w:rPr/>
        <w:t>Советом</w:t>
      </w:r>
      <w:r>
        <w:rPr>
          <w:spacing w:val="40"/>
        </w:rPr>
        <w:t> </w:t>
      </w:r>
      <w:r>
        <w:rPr/>
        <w:t>общества</w:t>
      </w:r>
      <w:r>
        <w:rPr>
          <w:spacing w:val="40"/>
        </w:rPr>
        <w:t> </w:t>
      </w:r>
      <w:r>
        <w:rPr/>
        <w:t>10.09.2018</w:t>
      </w:r>
      <w:r>
        <w:rPr>
          <w:spacing w:val="40"/>
        </w:rPr>
        <w:t> </w:t>
      </w:r>
      <w:r>
        <w:rPr/>
        <w:t>г,</w:t>
      </w:r>
      <w:r>
        <w:rPr>
          <w:spacing w:val="40"/>
        </w:rPr>
        <w:t> </w:t>
      </w:r>
      <w:r>
        <w:rPr/>
        <w:t>протокол</w:t>
      </w:r>
      <w:r>
        <w:rPr>
          <w:spacing w:val="40"/>
        </w:rPr>
        <w:t> </w:t>
      </w:r>
      <w:r>
        <w:rPr/>
        <w:t>Наблюдательного Совета №5 от 10.09.2018 г.</w:t>
      </w:r>
    </w:p>
    <w:p>
      <w:pPr>
        <w:pStyle w:val="ListParagraph"/>
        <w:numPr>
          <w:ilvl w:val="0"/>
          <w:numId w:val="10"/>
        </w:numPr>
        <w:tabs>
          <w:tab w:pos="1558" w:val="left" w:leader="none"/>
        </w:tabs>
        <w:spacing w:line="240" w:lineRule="auto" w:before="275" w:after="0"/>
        <w:ind w:left="1558" w:right="0" w:hanging="707"/>
        <w:jc w:val="both"/>
        <w:rPr>
          <w:sz w:val="24"/>
        </w:rPr>
      </w:pPr>
      <w:r>
        <w:rPr>
          <w:sz w:val="24"/>
        </w:rPr>
        <w:t>Категория</w:t>
      </w:r>
      <w:r>
        <w:rPr>
          <w:spacing w:val="-6"/>
          <w:sz w:val="24"/>
        </w:rPr>
        <w:t> </w:t>
      </w:r>
      <w:r>
        <w:rPr>
          <w:sz w:val="24"/>
        </w:rPr>
        <w:t>сделки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сделка,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совершении</w:t>
      </w:r>
      <w:r>
        <w:rPr>
          <w:spacing w:val="-4"/>
          <w:sz w:val="24"/>
        </w:rPr>
        <w:t> </w:t>
      </w:r>
      <w:r>
        <w:rPr>
          <w:sz w:val="24"/>
        </w:rPr>
        <w:t>которой</w:t>
      </w:r>
      <w:r>
        <w:rPr>
          <w:spacing w:val="-4"/>
          <w:sz w:val="24"/>
        </w:rPr>
        <w:t> </w:t>
      </w:r>
      <w:r>
        <w:rPr>
          <w:sz w:val="24"/>
        </w:rPr>
        <w:t>имелась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заинтересованность.</w:t>
      </w:r>
    </w:p>
    <w:p>
      <w:pPr>
        <w:pStyle w:val="BodyText"/>
        <w:ind w:right="140"/>
      </w:pPr>
      <w:r>
        <w:rPr/>
        <w:t>Вид и предмет сделки – дополнительное соглашение №1 от 8.11.2018 г.</w:t>
      </w:r>
      <w:r>
        <w:rPr>
          <w:spacing w:val="40"/>
        </w:rPr>
        <w:t> </w:t>
      </w:r>
      <w:r>
        <w:rPr/>
        <w:t>к договору процентного займа №153/1-3 от 30.03.2018</w:t>
      </w:r>
      <w:r>
        <w:rPr>
          <w:spacing w:val="-2"/>
        </w:rPr>
        <w:t> </w:t>
      </w:r>
      <w:r>
        <w:rPr/>
        <w:t>г, по которому процентная ставка уменьшается с 7,5% до 5,9% </w:t>
      </w:r>
      <w:r>
        <w:rPr>
          <w:spacing w:val="-2"/>
        </w:rPr>
        <w:t>годовых.</w:t>
      </w:r>
    </w:p>
    <w:p>
      <w:pPr>
        <w:pStyle w:val="BodyText"/>
        <w:ind w:right="139"/>
      </w:pPr>
      <w:r>
        <w:rPr/>
        <w:t>Содержание сделки, в том числе гражданские права и обязанности, на установление, изменение или прекращение которых</w:t>
      </w:r>
      <w:r>
        <w:rPr>
          <w:spacing w:val="-1"/>
        </w:rPr>
        <w:t> </w:t>
      </w:r>
      <w:r>
        <w:rPr/>
        <w:t>направлена совершенная сделка – ПАО «Муссон» предоставляет займ в размере</w:t>
      </w:r>
      <w:r>
        <w:rPr>
          <w:spacing w:val="11"/>
        </w:rPr>
        <w:t> </w:t>
      </w:r>
      <w:r>
        <w:rPr/>
        <w:t>10000000</w:t>
      </w:r>
      <w:r>
        <w:rPr>
          <w:spacing w:val="14"/>
        </w:rPr>
        <w:t> </w:t>
      </w:r>
      <w:r>
        <w:rPr/>
        <w:t>рублей</w:t>
      </w:r>
      <w:r>
        <w:rPr>
          <w:spacing w:val="16"/>
        </w:rPr>
        <w:t> </w:t>
      </w:r>
      <w:r>
        <w:rPr/>
        <w:t>по</w:t>
      </w:r>
      <w:r>
        <w:rPr>
          <w:spacing w:val="14"/>
        </w:rPr>
        <w:t> </w:t>
      </w:r>
      <w:r>
        <w:rPr/>
        <w:t>договору</w:t>
      </w:r>
      <w:r>
        <w:rPr>
          <w:spacing w:val="17"/>
        </w:rPr>
        <w:t> </w:t>
      </w:r>
      <w:r>
        <w:rPr/>
        <w:t>процентного</w:t>
      </w:r>
      <w:r>
        <w:rPr>
          <w:spacing w:val="14"/>
        </w:rPr>
        <w:t> </w:t>
      </w:r>
      <w:r>
        <w:rPr/>
        <w:t>займа</w:t>
      </w:r>
      <w:r>
        <w:rPr>
          <w:spacing w:val="15"/>
        </w:rPr>
        <w:t> </w:t>
      </w:r>
      <w:r>
        <w:rPr/>
        <w:t>с</w:t>
      </w:r>
      <w:r>
        <w:rPr>
          <w:spacing w:val="13"/>
        </w:rPr>
        <w:t> </w:t>
      </w:r>
      <w:r>
        <w:rPr/>
        <w:t>ООО</w:t>
      </w:r>
      <w:r>
        <w:rPr>
          <w:spacing w:val="15"/>
        </w:rPr>
        <w:t> </w:t>
      </w:r>
      <w:r>
        <w:rPr/>
        <w:t>«Водно-спортивная</w:t>
      </w:r>
      <w:r>
        <w:rPr>
          <w:spacing w:val="14"/>
        </w:rPr>
        <w:t> </w:t>
      </w:r>
      <w:r>
        <w:rPr/>
        <w:t>база</w:t>
      </w:r>
      <w:r>
        <w:rPr>
          <w:spacing w:val="16"/>
        </w:rPr>
        <w:t> </w:t>
      </w:r>
      <w:r>
        <w:rPr>
          <w:spacing w:val="-2"/>
        </w:rPr>
        <w:t>отдыха</w:t>
      </w:r>
    </w:p>
    <w:p>
      <w:pPr>
        <w:pStyle w:val="BodyText"/>
        <w:spacing w:before="1"/>
        <w:ind w:right="141"/>
      </w:pPr>
      <w:r>
        <w:rPr/>
        <w:t>«Яхт-клуб</w:t>
      </w:r>
      <w:r>
        <w:rPr>
          <w:spacing w:val="-2"/>
        </w:rPr>
        <w:t> </w:t>
      </w:r>
      <w:r>
        <w:rPr/>
        <w:t>«Юг».</w:t>
      </w:r>
      <w:r>
        <w:rPr>
          <w:spacing w:val="-1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процентного</w:t>
      </w:r>
      <w:r>
        <w:rPr>
          <w:spacing w:val="-2"/>
        </w:rPr>
        <w:t> </w:t>
      </w:r>
      <w:r>
        <w:rPr/>
        <w:t>займа</w:t>
      </w:r>
      <w:r>
        <w:rPr>
          <w:spacing w:val="-1"/>
        </w:rPr>
        <w:t> </w:t>
      </w:r>
      <w:r>
        <w:rPr/>
        <w:t>№153/1-3</w:t>
      </w:r>
      <w:r>
        <w:rPr>
          <w:spacing w:val="-1"/>
        </w:rPr>
        <w:t> </w:t>
      </w:r>
      <w:r>
        <w:rPr/>
        <w:t>от</w:t>
      </w:r>
      <w:r>
        <w:rPr>
          <w:spacing w:val="-2"/>
        </w:rPr>
        <w:t> </w:t>
      </w:r>
      <w:r>
        <w:rPr/>
        <w:t>30.03.2018</w:t>
      </w:r>
      <w:r>
        <w:rPr>
          <w:spacing w:val="-1"/>
        </w:rPr>
        <w:t> </w:t>
      </w:r>
      <w:r>
        <w:rPr/>
        <w:t>г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сумму</w:t>
      </w:r>
      <w:r>
        <w:rPr>
          <w:spacing w:val="-1"/>
        </w:rPr>
        <w:t> </w:t>
      </w:r>
      <w:r>
        <w:rPr/>
        <w:t>10000000</w:t>
      </w:r>
      <w:r>
        <w:rPr>
          <w:spacing w:val="-3"/>
        </w:rPr>
        <w:t> </w:t>
      </w:r>
      <w:r>
        <w:rPr/>
        <w:t>рублей. Проценты за пользование средствами – 5,9% годовых.</w:t>
      </w:r>
    </w:p>
    <w:p>
      <w:pPr>
        <w:pStyle w:val="BodyText"/>
      </w:pPr>
      <w:r>
        <w:rPr/>
        <w:t>Срок</w:t>
      </w:r>
      <w:r>
        <w:rPr>
          <w:spacing w:val="-2"/>
        </w:rPr>
        <w:t> </w:t>
      </w:r>
      <w:r>
        <w:rPr/>
        <w:t>исполнения – займ предоставляется</w:t>
      </w:r>
      <w:r>
        <w:rPr>
          <w:spacing w:val="-1"/>
        </w:rPr>
        <w:t> </w:t>
      </w:r>
      <w:r>
        <w:rPr/>
        <w:t>сроком на 1 </w:t>
      </w:r>
      <w:r>
        <w:rPr>
          <w:spacing w:val="-4"/>
        </w:rPr>
        <w:t>год.</w:t>
      </w:r>
    </w:p>
    <w:p>
      <w:pPr>
        <w:pStyle w:val="BodyText"/>
      </w:pPr>
      <w:r>
        <w:rPr/>
        <w:t>Стороны</w:t>
      </w:r>
      <w:r>
        <w:rPr>
          <w:spacing w:val="-3"/>
        </w:rPr>
        <w:t> </w:t>
      </w:r>
      <w:r>
        <w:rPr/>
        <w:t>– ПАО</w:t>
      </w:r>
      <w:r>
        <w:rPr>
          <w:spacing w:val="-2"/>
        </w:rPr>
        <w:t> </w:t>
      </w:r>
      <w:r>
        <w:rPr/>
        <w:t>«Муссон»</w:t>
      </w:r>
      <w:r>
        <w:rPr>
          <w:spacing w:val="-2"/>
        </w:rPr>
        <w:t> </w:t>
      </w:r>
      <w:r>
        <w:rPr/>
        <w:t>(эмитент)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ООО</w:t>
      </w:r>
      <w:r>
        <w:rPr>
          <w:spacing w:val="-1"/>
        </w:rPr>
        <w:t> </w:t>
      </w:r>
      <w:r>
        <w:rPr/>
        <w:t>«Водно-спортивная</w:t>
      </w:r>
      <w:r>
        <w:rPr>
          <w:spacing w:val="-2"/>
        </w:rPr>
        <w:t> </w:t>
      </w:r>
      <w:r>
        <w:rPr/>
        <w:t>база</w:t>
      </w:r>
      <w:r>
        <w:rPr>
          <w:spacing w:val="-1"/>
        </w:rPr>
        <w:t> </w:t>
      </w:r>
      <w:r>
        <w:rPr/>
        <w:t>отдыха</w:t>
      </w:r>
      <w:r>
        <w:rPr>
          <w:spacing w:val="-1"/>
        </w:rPr>
        <w:t> </w:t>
      </w:r>
      <w:r>
        <w:rPr/>
        <w:t>«Яхт-клуб</w:t>
      </w:r>
      <w:r>
        <w:rPr>
          <w:spacing w:val="-1"/>
        </w:rPr>
        <w:t> </w:t>
      </w:r>
      <w:r>
        <w:rPr>
          <w:spacing w:val="-4"/>
        </w:rPr>
        <w:t>«Юг».</w:t>
      </w:r>
    </w:p>
    <w:p>
      <w:pPr>
        <w:pStyle w:val="BodyText"/>
        <w:ind w:right="139"/>
      </w:pPr>
      <w:r>
        <w:rPr/>
        <w:t>Выгодоприобретатель – Полное фирменное наименование: Общество с ограниченной ответственностью «Водно-спортивная база отдыха «Яхт-клуб «Юг». Сокращенное фирменное наименование: ООО «ВСБО «Яхт-клуб «Юг». Место нахождения: 299057, г. Севастополь, ул. Летчиков, д.11</w:t>
      </w:r>
    </w:p>
    <w:p>
      <w:pPr>
        <w:pStyle w:val="BodyText"/>
        <w:ind w:right="1378"/>
      </w:pPr>
      <w:r>
        <w:rPr/>
        <w:t>Размер</w:t>
      </w:r>
      <w:r>
        <w:rPr>
          <w:spacing w:val="-4"/>
        </w:rPr>
        <w:t> </w:t>
      </w:r>
      <w:r>
        <w:rPr/>
        <w:t>сделки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10000000</w:t>
      </w:r>
      <w:r>
        <w:rPr>
          <w:spacing w:val="-4"/>
        </w:rPr>
        <w:t> </w:t>
      </w:r>
      <w:r>
        <w:rPr/>
        <w:t>рублей,</w:t>
      </w:r>
      <w:r>
        <w:rPr>
          <w:spacing w:val="-4"/>
        </w:rPr>
        <w:t> </w:t>
      </w:r>
      <w:r>
        <w:rPr/>
        <w:t>что</w:t>
      </w:r>
      <w:r>
        <w:rPr>
          <w:spacing w:val="-4"/>
        </w:rPr>
        <w:t> </w:t>
      </w:r>
      <w:r>
        <w:rPr/>
        <w:t>составляет</w:t>
      </w:r>
      <w:r>
        <w:rPr>
          <w:spacing w:val="-4"/>
        </w:rPr>
        <w:t> </w:t>
      </w:r>
      <w:r>
        <w:rPr/>
        <w:t>0,6%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стоимости</w:t>
      </w:r>
      <w:r>
        <w:rPr>
          <w:spacing w:val="-4"/>
        </w:rPr>
        <w:t> </w:t>
      </w:r>
      <w:r>
        <w:rPr/>
        <w:t>активов</w:t>
      </w:r>
      <w:r>
        <w:rPr>
          <w:spacing w:val="-4"/>
        </w:rPr>
        <w:t> </w:t>
      </w:r>
      <w:r>
        <w:rPr/>
        <w:t>эмитента. Дата</w:t>
      </w:r>
      <w:r>
        <w:rPr>
          <w:spacing w:val="-1"/>
        </w:rPr>
        <w:t> </w:t>
      </w:r>
      <w:r>
        <w:rPr/>
        <w:t>совершения</w:t>
      </w:r>
      <w:r>
        <w:rPr>
          <w:spacing w:val="-1"/>
        </w:rPr>
        <w:t> </w:t>
      </w:r>
      <w:r>
        <w:rPr/>
        <w:t>сделки–</w:t>
      </w:r>
      <w:r>
        <w:rPr>
          <w:spacing w:val="-1"/>
        </w:rPr>
        <w:t> </w:t>
      </w:r>
      <w:r>
        <w:rPr/>
        <w:t>дата</w:t>
      </w:r>
      <w:r>
        <w:rPr>
          <w:spacing w:val="-1"/>
        </w:rPr>
        <w:t> </w:t>
      </w:r>
      <w:r>
        <w:rPr/>
        <w:t>подписания</w:t>
      </w:r>
      <w:r>
        <w:rPr>
          <w:spacing w:val="-1"/>
        </w:rPr>
        <w:t> </w:t>
      </w:r>
      <w:r>
        <w:rPr/>
        <w:t>дополнительного</w:t>
      </w:r>
      <w:r>
        <w:rPr>
          <w:spacing w:val="-1"/>
        </w:rPr>
        <w:t> </w:t>
      </w:r>
      <w:r>
        <w:rPr/>
        <w:t>соглашения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8.11.2018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ind w:right="141"/>
      </w:pPr>
      <w:r>
        <w:rPr/>
        <w:t>Сделка одобрена Наблюдательным Советом общества 30.03.2018 г, протокол Наблюдательного Совета №1 от 30.03.2018 г., дополнительное соглашение одобрено Наблюдательным Советом общества 8.11.2018 г., протокол Наблюдательного Совета №7 от 8.11.2018 г.</w:t>
      </w:r>
    </w:p>
    <w:p>
      <w:pPr>
        <w:pStyle w:val="BodyText"/>
        <w:ind w:left="0"/>
        <w:jc w:val="left"/>
      </w:pPr>
    </w:p>
    <w:p>
      <w:pPr>
        <w:pStyle w:val="BodyText"/>
        <w:ind w:right="145" w:firstLine="708"/>
      </w:pPr>
      <w:r>
        <w:rPr/>
        <w:t>Сведения о сделках с заинтересованностью, размер которых составлял 2% и более балансовой стоимости активов в Обществе:</w:t>
      </w:r>
    </w:p>
    <w:p>
      <w:pPr>
        <w:pStyle w:val="BodyText"/>
        <w:ind w:left="502"/>
      </w:pPr>
      <w:r>
        <w:rPr/>
        <w:t>1.</w:t>
      </w:r>
      <w:r>
        <w:rPr>
          <w:spacing w:val="69"/>
          <w:w w:val="150"/>
        </w:rPr>
        <w:t> </w:t>
      </w:r>
      <w:r>
        <w:rPr/>
        <w:t>Категория</w:t>
      </w:r>
      <w:r>
        <w:rPr>
          <w:spacing w:val="-2"/>
        </w:rPr>
        <w:t> </w:t>
      </w:r>
      <w:r>
        <w:rPr/>
        <w:t>сделки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сделка,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совершении</w:t>
      </w:r>
      <w:r>
        <w:rPr>
          <w:spacing w:val="-3"/>
        </w:rPr>
        <w:t> </w:t>
      </w:r>
      <w:r>
        <w:rPr/>
        <w:t>которой</w:t>
      </w:r>
      <w:r>
        <w:rPr>
          <w:spacing w:val="-3"/>
        </w:rPr>
        <w:t> </w:t>
      </w:r>
      <w:r>
        <w:rPr/>
        <w:t>имелась</w:t>
      </w:r>
      <w:r>
        <w:rPr>
          <w:spacing w:val="-3"/>
        </w:rPr>
        <w:t> </w:t>
      </w:r>
      <w:r>
        <w:rPr>
          <w:spacing w:val="-2"/>
        </w:rPr>
        <w:t>заинтересованность.</w:t>
      </w:r>
    </w:p>
    <w:p>
      <w:pPr>
        <w:pStyle w:val="BodyText"/>
        <w:ind w:right="139"/>
      </w:pPr>
      <w:r>
        <w:rPr/>
        <w:t>Вид</w:t>
      </w:r>
      <w:r>
        <w:rPr>
          <w:spacing w:val="40"/>
        </w:rPr>
        <w:t>  </w:t>
      </w:r>
      <w:r>
        <w:rPr/>
        <w:t>и</w:t>
      </w:r>
      <w:r>
        <w:rPr>
          <w:spacing w:val="40"/>
        </w:rPr>
        <w:t>  </w:t>
      </w:r>
      <w:r>
        <w:rPr/>
        <w:t>предмет</w:t>
      </w:r>
      <w:r>
        <w:rPr>
          <w:spacing w:val="40"/>
        </w:rPr>
        <w:t>  </w:t>
      </w:r>
      <w:r>
        <w:rPr/>
        <w:t>сделки</w:t>
      </w:r>
      <w:r>
        <w:rPr>
          <w:spacing w:val="40"/>
        </w:rPr>
        <w:t>  </w:t>
      </w:r>
      <w:r>
        <w:rPr/>
        <w:t>–</w:t>
      </w:r>
      <w:r>
        <w:rPr>
          <w:spacing w:val="40"/>
        </w:rPr>
        <w:t>  </w:t>
      </w:r>
      <w:r>
        <w:rPr/>
        <w:t>договор</w:t>
      </w:r>
      <w:r>
        <w:rPr>
          <w:spacing w:val="40"/>
        </w:rPr>
        <w:t>  </w:t>
      </w:r>
      <w:r>
        <w:rPr/>
        <w:t>процентного</w:t>
      </w:r>
      <w:r>
        <w:rPr>
          <w:spacing w:val="40"/>
        </w:rPr>
        <w:t>  </w:t>
      </w:r>
      <w:r>
        <w:rPr/>
        <w:t>займа</w:t>
      </w:r>
      <w:r>
        <w:rPr>
          <w:spacing w:val="40"/>
        </w:rPr>
        <w:t>  </w:t>
      </w:r>
      <w:r>
        <w:rPr/>
        <w:t>№440</w:t>
      </w:r>
      <w:r>
        <w:rPr>
          <w:spacing w:val="40"/>
        </w:rPr>
        <w:t>  </w:t>
      </w:r>
      <w:r>
        <w:rPr/>
        <w:t>от</w:t>
      </w:r>
      <w:r>
        <w:rPr>
          <w:spacing w:val="40"/>
        </w:rPr>
        <w:t>  </w:t>
      </w:r>
      <w:r>
        <w:rPr/>
        <w:t>10.09.2018</w:t>
      </w:r>
      <w:r>
        <w:rPr>
          <w:spacing w:val="40"/>
        </w:rPr>
        <w:t>  </w:t>
      </w:r>
      <w:r>
        <w:rPr/>
        <w:t>г Содержание сделки, в том числе гражданские права и обязанности, на установление, изменение или</w:t>
      </w:r>
      <w:r>
        <w:rPr>
          <w:spacing w:val="50"/>
          <w:w w:val="150"/>
        </w:rPr>
        <w:t> </w:t>
      </w:r>
      <w:r>
        <w:rPr/>
        <w:t>прекращение</w:t>
      </w:r>
      <w:r>
        <w:rPr>
          <w:spacing w:val="53"/>
          <w:w w:val="150"/>
        </w:rPr>
        <w:t> </w:t>
      </w:r>
      <w:r>
        <w:rPr/>
        <w:t>которых</w:t>
      </w:r>
      <w:r>
        <w:rPr>
          <w:spacing w:val="53"/>
          <w:w w:val="150"/>
        </w:rPr>
        <w:t> </w:t>
      </w:r>
      <w:r>
        <w:rPr/>
        <w:t>направлена</w:t>
      </w:r>
      <w:r>
        <w:rPr>
          <w:spacing w:val="53"/>
          <w:w w:val="150"/>
        </w:rPr>
        <w:t> </w:t>
      </w:r>
      <w:r>
        <w:rPr/>
        <w:t>совершенная</w:t>
      </w:r>
      <w:r>
        <w:rPr>
          <w:spacing w:val="53"/>
          <w:w w:val="150"/>
        </w:rPr>
        <w:t> </w:t>
      </w:r>
      <w:r>
        <w:rPr/>
        <w:t>сделка</w:t>
      </w:r>
      <w:r>
        <w:rPr>
          <w:spacing w:val="54"/>
          <w:w w:val="150"/>
        </w:rPr>
        <w:t> </w:t>
      </w:r>
      <w:r>
        <w:rPr/>
        <w:t>–</w:t>
      </w:r>
      <w:r>
        <w:rPr>
          <w:spacing w:val="52"/>
          <w:w w:val="150"/>
        </w:rPr>
        <w:t> </w:t>
      </w:r>
      <w:r>
        <w:rPr/>
        <w:t>ПАО</w:t>
      </w:r>
      <w:r>
        <w:rPr>
          <w:spacing w:val="52"/>
          <w:w w:val="150"/>
        </w:rPr>
        <w:t> </w:t>
      </w:r>
      <w:r>
        <w:rPr/>
        <w:t>«Муссон»</w:t>
      </w:r>
      <w:r>
        <w:rPr>
          <w:spacing w:val="54"/>
          <w:w w:val="150"/>
        </w:rPr>
        <w:t> </w:t>
      </w:r>
      <w:r>
        <w:rPr>
          <w:spacing w:val="-2"/>
        </w:rPr>
        <w:t>предоставляет</w:t>
      </w:r>
    </w:p>
    <w:p>
      <w:pPr>
        <w:pStyle w:val="BodyText"/>
        <w:spacing w:after="0"/>
        <w:sectPr>
          <w:pgSz w:w="11910" w:h="16840"/>
          <w:pgMar w:header="0" w:footer="1086" w:top="900" w:bottom="1340" w:left="992" w:right="425"/>
        </w:sectPr>
      </w:pPr>
    </w:p>
    <w:p>
      <w:pPr>
        <w:pStyle w:val="BodyText"/>
        <w:spacing w:before="63"/>
      </w:pPr>
      <w:r>
        <w:rPr/>
        <w:t>процентный</w:t>
      </w:r>
      <w:r>
        <w:rPr>
          <w:spacing w:val="73"/>
        </w:rPr>
        <w:t> </w:t>
      </w:r>
      <w:r>
        <w:rPr/>
        <w:t>займ</w:t>
      </w:r>
      <w:r>
        <w:rPr>
          <w:spacing w:val="76"/>
        </w:rPr>
        <w:t> </w:t>
      </w:r>
      <w:r>
        <w:rPr/>
        <w:t>в</w:t>
      </w:r>
      <w:r>
        <w:rPr>
          <w:spacing w:val="75"/>
        </w:rPr>
        <w:t> </w:t>
      </w:r>
      <w:r>
        <w:rPr/>
        <w:t>размере</w:t>
      </w:r>
      <w:r>
        <w:rPr>
          <w:spacing w:val="75"/>
        </w:rPr>
        <w:t> </w:t>
      </w:r>
      <w:r>
        <w:rPr/>
        <w:t>40000000</w:t>
      </w:r>
      <w:r>
        <w:rPr>
          <w:spacing w:val="74"/>
        </w:rPr>
        <w:t> </w:t>
      </w:r>
      <w:r>
        <w:rPr/>
        <w:t>рублей</w:t>
      </w:r>
      <w:r>
        <w:rPr>
          <w:spacing w:val="76"/>
        </w:rPr>
        <w:t> </w:t>
      </w:r>
      <w:r>
        <w:rPr/>
        <w:t>по</w:t>
      </w:r>
      <w:r>
        <w:rPr>
          <w:spacing w:val="77"/>
        </w:rPr>
        <w:t> </w:t>
      </w:r>
      <w:r>
        <w:rPr/>
        <w:t>договору</w:t>
      </w:r>
      <w:r>
        <w:rPr>
          <w:spacing w:val="76"/>
        </w:rPr>
        <w:t> </w:t>
      </w:r>
      <w:r>
        <w:rPr/>
        <w:t>процентного</w:t>
      </w:r>
      <w:r>
        <w:rPr>
          <w:spacing w:val="75"/>
        </w:rPr>
        <w:t> </w:t>
      </w:r>
      <w:r>
        <w:rPr/>
        <w:t>займа</w:t>
      </w:r>
      <w:r>
        <w:rPr>
          <w:spacing w:val="74"/>
        </w:rPr>
        <w:t> </w:t>
      </w:r>
      <w:r>
        <w:rPr/>
        <w:t>с</w:t>
      </w:r>
      <w:r>
        <w:rPr>
          <w:spacing w:val="75"/>
        </w:rPr>
        <w:t> </w:t>
      </w:r>
      <w:r>
        <w:rPr/>
        <w:t>ООО</w:t>
      </w:r>
      <w:r>
        <w:rPr>
          <w:spacing w:val="75"/>
        </w:rPr>
        <w:t> </w:t>
      </w:r>
      <w:r>
        <w:rPr>
          <w:spacing w:val="-5"/>
        </w:rPr>
        <w:t>ПКФ</w:t>
      </w:r>
    </w:p>
    <w:p>
      <w:pPr>
        <w:pStyle w:val="BodyText"/>
        <w:ind w:left="202" w:right="138" w:hanging="60"/>
      </w:pPr>
      <w:r>
        <w:rPr/>
        <w:t>«Орвис».</w:t>
      </w:r>
      <w:r>
        <w:rPr>
          <w:spacing w:val="80"/>
        </w:rPr>
        <w:t>    </w:t>
      </w:r>
      <w:r>
        <w:rPr/>
        <w:t>Проценты</w:t>
      </w:r>
      <w:r>
        <w:rPr>
          <w:spacing w:val="80"/>
        </w:rPr>
        <w:t>    </w:t>
      </w:r>
      <w:r>
        <w:rPr/>
        <w:t>за</w:t>
      </w:r>
      <w:r>
        <w:rPr>
          <w:spacing w:val="80"/>
        </w:rPr>
        <w:t>    </w:t>
      </w:r>
      <w:r>
        <w:rPr/>
        <w:t>пользование</w:t>
      </w:r>
      <w:r>
        <w:rPr>
          <w:spacing w:val="80"/>
        </w:rPr>
        <w:t>    </w:t>
      </w:r>
      <w:r>
        <w:rPr/>
        <w:t>средствами</w:t>
      </w:r>
      <w:r>
        <w:rPr>
          <w:spacing w:val="80"/>
        </w:rPr>
        <w:t>    </w:t>
      </w:r>
      <w:r>
        <w:rPr/>
        <w:t>–</w:t>
      </w:r>
      <w:r>
        <w:rPr>
          <w:spacing w:val="80"/>
        </w:rPr>
        <w:t>    </w:t>
      </w:r>
      <w:r>
        <w:rPr/>
        <w:t>5%</w:t>
      </w:r>
      <w:r>
        <w:rPr>
          <w:spacing w:val="80"/>
        </w:rPr>
        <w:t>    </w:t>
      </w:r>
      <w:r>
        <w:rPr/>
        <w:t>годовых. Срок исполнения – займ предоставляется сроком на 1 год.</w:t>
      </w:r>
    </w:p>
    <w:p>
      <w:pPr>
        <w:pStyle w:val="BodyText"/>
      </w:pPr>
      <w:r>
        <w:rPr/>
        <w:t>Стороны</w:t>
      </w:r>
      <w:r>
        <w:rPr>
          <w:spacing w:val="-2"/>
        </w:rPr>
        <w:t> </w:t>
      </w:r>
      <w:r>
        <w:rPr/>
        <w:t>– ПАО</w:t>
      </w:r>
      <w:r>
        <w:rPr>
          <w:spacing w:val="-2"/>
        </w:rPr>
        <w:t> </w:t>
      </w:r>
      <w:r>
        <w:rPr/>
        <w:t>«Муссон»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ООО</w:t>
      </w:r>
      <w:r>
        <w:rPr>
          <w:spacing w:val="-2"/>
        </w:rPr>
        <w:t> </w:t>
      </w:r>
      <w:r>
        <w:rPr/>
        <w:t>ПКФ </w:t>
      </w:r>
      <w:r>
        <w:rPr>
          <w:spacing w:val="-2"/>
        </w:rPr>
        <w:t>«Орвис».</w:t>
      </w:r>
    </w:p>
    <w:p>
      <w:pPr>
        <w:pStyle w:val="BodyText"/>
        <w:ind w:right="139"/>
      </w:pPr>
      <w:r>
        <w:rPr/>
        <w:t>Выгодоприобретатель – Полное фирменное наименование: Общество с ограниченной ответственностью Производственно-коммерческая фирма «Орвис». Сокращенное фирменное наименование: ООО ПКФ «Орвис». Место нахождения: 299029, г. Севастополь, ул. Хрусталева,</w:t>
      </w:r>
      <w:r>
        <w:rPr>
          <w:spacing w:val="40"/>
        </w:rPr>
        <w:t> </w:t>
      </w:r>
      <w:r>
        <w:rPr>
          <w:spacing w:val="-4"/>
        </w:rPr>
        <w:t>д.6</w:t>
      </w:r>
    </w:p>
    <w:p>
      <w:pPr>
        <w:pStyle w:val="BodyText"/>
        <w:spacing w:before="1"/>
        <w:ind w:right="1257"/>
      </w:pPr>
      <w:r>
        <w:rPr/>
        <w:t>Размер</w:t>
      </w:r>
      <w:r>
        <w:rPr>
          <w:spacing w:val="-3"/>
        </w:rPr>
        <w:t> </w:t>
      </w:r>
      <w:r>
        <w:rPr/>
        <w:t>сделки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40000000</w:t>
      </w:r>
      <w:r>
        <w:rPr>
          <w:spacing w:val="-3"/>
        </w:rPr>
        <w:t> </w:t>
      </w:r>
      <w:r>
        <w:rPr/>
        <w:t>рублей,</w:t>
      </w:r>
      <w:r>
        <w:rPr>
          <w:spacing w:val="-4"/>
        </w:rPr>
        <w:t> </w:t>
      </w:r>
      <w:r>
        <w:rPr/>
        <w:t>что</w:t>
      </w:r>
      <w:r>
        <w:rPr>
          <w:spacing w:val="-3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2,43%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стоимости</w:t>
      </w:r>
      <w:r>
        <w:rPr>
          <w:spacing w:val="-4"/>
        </w:rPr>
        <w:t> </w:t>
      </w:r>
      <w:r>
        <w:rPr/>
        <w:t>активов</w:t>
      </w:r>
      <w:r>
        <w:rPr>
          <w:spacing w:val="-4"/>
        </w:rPr>
        <w:t> </w:t>
      </w:r>
      <w:r>
        <w:rPr/>
        <w:t>эмитента. Дата совершения сделки– 11.09.2018 г.</w:t>
      </w:r>
    </w:p>
    <w:p>
      <w:pPr>
        <w:pStyle w:val="BodyText"/>
        <w:ind w:right="138"/>
      </w:pPr>
      <w:r>
        <w:rPr/>
        <w:t>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</w:t>
      </w:r>
      <w:r>
        <w:rPr>
          <w:spacing w:val="40"/>
        </w:rPr>
        <w:t> </w:t>
      </w:r>
      <w:r>
        <w:rPr/>
        <w:t>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 фамилия, имя, отчество физического лица, признанного в соответствии с законодательством Российской Федерации лицом, заинтересованным в совершении эмитентом сделки – Плотка Владимир Григорьевич. Основание – единоличный исполнительный орган эмитента и учредитель юридического лица, являющегося стороной в сделке. Доля участия заинтересованного лица в уставном (складочном) капитале эмитента – 58,5619%. Доля принадлежащих заинтересованному лицу акций эмитента – 58,5619%. Доля участия заинтересованного лица в уставном (складочном) капитале юридического лица, являющегося стороной в сделке – 60,8%. Доля принадлежащих заинтересованному лицу акций юридического лица, являющегося стороной в сделке – 60,8%</w:t>
      </w:r>
    </w:p>
    <w:p>
      <w:pPr>
        <w:pStyle w:val="BodyText"/>
        <w:ind w:right="141"/>
      </w:pPr>
      <w:r>
        <w:rPr/>
        <w:t>Сделка одобрена Наблюдательным Советом общества 10.09.2018 г, протокол Наблюдательного Совета №5 от 10.09.2018 г.</w:t>
      </w:r>
    </w:p>
    <w:p>
      <w:pPr>
        <w:pStyle w:val="BodyText"/>
        <w:spacing w:before="14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196" w:val="left" w:leader="none"/>
        </w:tabs>
        <w:spacing w:line="240" w:lineRule="auto" w:before="0" w:after="0"/>
        <w:ind w:left="3196" w:right="0" w:hanging="360"/>
        <w:jc w:val="left"/>
      </w:pPr>
      <w:r>
        <w:rPr/>
        <w:t>Состав</w:t>
      </w:r>
      <w:r>
        <w:rPr>
          <w:spacing w:val="-1"/>
        </w:rPr>
        <w:t> </w:t>
      </w:r>
      <w:r>
        <w:rPr/>
        <w:t>Наблюдательного Совета</w:t>
      </w:r>
      <w:r>
        <w:rPr>
          <w:spacing w:val="60"/>
        </w:rPr>
        <w:t> </w:t>
      </w:r>
      <w:r>
        <w:rPr>
          <w:spacing w:val="-2"/>
        </w:rPr>
        <w:t>Общества.</w:t>
      </w:r>
    </w:p>
    <w:p>
      <w:pPr>
        <w:pStyle w:val="BodyText"/>
        <w:spacing w:before="136"/>
        <w:ind w:firstLine="424"/>
        <w:jc w:val="left"/>
      </w:pPr>
      <w:r>
        <w:rPr/>
        <w:t>В</w:t>
      </w:r>
      <w:r>
        <w:rPr>
          <w:spacing w:val="27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/>
        <w:t>с</w:t>
      </w:r>
      <w:r>
        <w:rPr>
          <w:spacing w:val="28"/>
        </w:rPr>
        <w:t> </w:t>
      </w:r>
      <w:r>
        <w:rPr/>
        <w:t>решением</w:t>
      </w:r>
      <w:r>
        <w:rPr>
          <w:spacing w:val="28"/>
        </w:rPr>
        <w:t> </w:t>
      </w:r>
      <w:r>
        <w:rPr/>
        <w:t>годового</w:t>
      </w:r>
      <w:r>
        <w:rPr>
          <w:spacing w:val="27"/>
        </w:rPr>
        <w:t> </w:t>
      </w:r>
      <w:r>
        <w:rPr/>
        <w:t>общего</w:t>
      </w:r>
      <w:r>
        <w:rPr>
          <w:spacing w:val="28"/>
        </w:rPr>
        <w:t> </w:t>
      </w:r>
      <w:r>
        <w:rPr/>
        <w:t>собрания</w:t>
      </w:r>
      <w:r>
        <w:rPr>
          <w:spacing w:val="27"/>
        </w:rPr>
        <w:t> </w:t>
      </w:r>
      <w:r>
        <w:rPr/>
        <w:t>акционеров,</w:t>
      </w:r>
      <w:r>
        <w:rPr>
          <w:spacing w:val="27"/>
        </w:rPr>
        <w:t> </w:t>
      </w:r>
      <w:r>
        <w:rPr/>
        <w:t>принятым</w:t>
      </w:r>
      <w:r>
        <w:rPr>
          <w:spacing w:val="29"/>
        </w:rPr>
        <w:t> </w:t>
      </w:r>
      <w:r>
        <w:rPr/>
        <w:t>5</w:t>
      </w:r>
      <w:r>
        <w:rPr>
          <w:spacing w:val="28"/>
        </w:rPr>
        <w:t> </w:t>
      </w:r>
      <w:r>
        <w:rPr/>
        <w:t>июня</w:t>
      </w:r>
      <w:r>
        <w:rPr>
          <w:spacing w:val="26"/>
        </w:rPr>
        <w:t> </w:t>
      </w:r>
      <w:r>
        <w:rPr/>
        <w:t>2018 года,</w:t>
      </w:r>
      <w:r>
        <w:rPr>
          <w:spacing w:val="40"/>
        </w:rPr>
        <w:t> </w:t>
      </w:r>
      <w:r>
        <w:rPr/>
        <w:t>в Наблюдательный совет были избраны:</w:t>
      </w:r>
    </w:p>
    <w:p>
      <w:pPr>
        <w:pStyle w:val="Heading2"/>
      </w:pPr>
      <w:r>
        <w:rPr>
          <w:b w:val="0"/>
          <w:i w:val="0"/>
        </w:rPr>
        <w:t>ФИО:</w:t>
      </w:r>
      <w:r>
        <w:rPr>
          <w:b w:val="0"/>
          <w:i w:val="0"/>
          <w:spacing w:val="-3"/>
        </w:rPr>
        <w:t> </w:t>
      </w:r>
      <w:r>
        <w:rPr/>
        <w:t>Кожеватов</w:t>
      </w:r>
      <w:r>
        <w:rPr>
          <w:spacing w:val="-2"/>
        </w:rPr>
        <w:t> </w:t>
      </w:r>
      <w:r>
        <w:rPr/>
        <w:t>Игорь</w:t>
      </w:r>
      <w:r>
        <w:rPr>
          <w:spacing w:val="-4"/>
        </w:rPr>
        <w:t> </w:t>
      </w:r>
      <w:r>
        <w:rPr/>
        <w:t>Олегович</w:t>
      </w:r>
      <w:r>
        <w:rPr>
          <w:spacing w:val="-2"/>
        </w:rPr>
        <w:t> (председатель)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рождения:</w:t>
      </w:r>
      <w:r>
        <w:rPr>
          <w:spacing w:val="-1"/>
          <w:sz w:val="24"/>
        </w:rPr>
        <w:t> </w:t>
      </w:r>
      <w:r>
        <w:rPr>
          <w:b/>
          <w:i/>
          <w:spacing w:val="-4"/>
          <w:sz w:val="24"/>
        </w:rPr>
        <w:t>1988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Образование: </w:t>
      </w:r>
      <w:r>
        <w:rPr>
          <w:b/>
          <w:i/>
          <w:sz w:val="24"/>
        </w:rPr>
        <w:t>Высшее</w:t>
      </w:r>
      <w:r>
        <w:rPr>
          <w:b/>
          <w:i/>
          <w:spacing w:val="-2"/>
          <w:sz w:val="24"/>
        </w:rPr>
        <w:t> техническое</w:t>
      </w:r>
    </w:p>
    <w:p>
      <w:pPr>
        <w:pStyle w:val="BodyText"/>
        <w:ind w:left="342"/>
        <w:jc w:val="left"/>
      </w:pPr>
      <w:r>
        <w:rPr/>
        <w:t>Все</w:t>
      </w:r>
      <w:r>
        <w:rPr>
          <w:spacing w:val="29"/>
        </w:rPr>
        <w:t> </w:t>
      </w:r>
      <w:r>
        <w:rPr/>
        <w:t>должности,</w:t>
      </w:r>
      <w:r>
        <w:rPr>
          <w:spacing w:val="28"/>
        </w:rPr>
        <w:t> </w:t>
      </w:r>
      <w:r>
        <w:rPr/>
        <w:t>занимаемые</w:t>
      </w:r>
      <w:r>
        <w:rPr>
          <w:spacing w:val="29"/>
        </w:rPr>
        <w:t> </w:t>
      </w:r>
      <w:r>
        <w:rPr/>
        <w:t>данным</w:t>
      </w:r>
      <w:r>
        <w:rPr>
          <w:spacing w:val="29"/>
        </w:rPr>
        <w:t> </w:t>
      </w:r>
      <w:r>
        <w:rPr/>
        <w:t>лицом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эмитенте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других</w:t>
      </w:r>
      <w:r>
        <w:rPr>
          <w:spacing w:val="26"/>
        </w:rPr>
        <w:t> </w:t>
      </w:r>
      <w:r>
        <w:rPr/>
        <w:t>организациях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последние</w:t>
      </w:r>
      <w:r>
        <w:rPr>
          <w:spacing w:val="29"/>
        </w:rPr>
        <w:t> </w:t>
      </w:r>
      <w:r>
        <w:rPr/>
        <w:t>5 лет и в настоящее время в хронологическом порядке, в том числе по совместительству:</w:t>
      </w:r>
    </w:p>
    <w:p>
      <w:pPr>
        <w:pStyle w:val="BodyText"/>
        <w:spacing w:before="5"/>
        <w:ind w:left="0"/>
        <w:jc w:val="left"/>
        <w:rPr>
          <w:sz w:val="17"/>
        </w:rPr>
      </w:pPr>
    </w:p>
    <w:tbl>
      <w:tblPr>
        <w:tblW w:w="0" w:type="auto"/>
        <w:jc w:val="left"/>
        <w:tblInd w:w="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77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 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275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02.04.12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31.07.14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администратор кинотеатра</w:t>
            </w:r>
          </w:p>
        </w:tc>
      </w:tr>
      <w:tr>
        <w:trPr>
          <w:trHeight w:val="551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01.08.14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генерального</w:t>
            </w:r>
          </w:p>
          <w:p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>
        <w:trPr>
          <w:trHeight w:val="552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31.12.16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генерального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>
        <w:trPr>
          <w:trHeight w:val="553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01.01.17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генерального</w:t>
            </w:r>
            <w:r>
              <w:rPr>
                <w:spacing w:val="-2"/>
                <w:sz w:val="24"/>
              </w:rPr>
              <w:t> директора</w:t>
            </w:r>
          </w:p>
        </w:tc>
      </w:tr>
    </w:tbl>
    <w:p>
      <w:pPr>
        <w:pStyle w:val="BodyText"/>
        <w:spacing w:before="166"/>
        <w:ind w:left="0"/>
        <w:jc w:val="left"/>
      </w:pPr>
    </w:p>
    <w:p>
      <w:pPr>
        <w:pStyle w:val="BodyText"/>
        <w:spacing w:before="1"/>
        <w:ind w:left="342"/>
        <w:jc w:val="left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 лица в</w:t>
      </w:r>
      <w:r>
        <w:rPr>
          <w:spacing w:val="-2"/>
        </w:rPr>
        <w:t> </w:t>
      </w:r>
      <w:r>
        <w:rPr/>
        <w:t>уставном</w:t>
      </w:r>
      <w:r>
        <w:rPr>
          <w:spacing w:val="-1"/>
        </w:rPr>
        <w:t> </w:t>
      </w:r>
      <w:r>
        <w:rPr/>
        <w:t>капитале эмитента, %:</w:t>
      </w:r>
      <w:r>
        <w:rPr>
          <w:spacing w:val="1"/>
        </w:rPr>
        <w:t> </w:t>
      </w:r>
      <w:r>
        <w:rPr>
          <w:b/>
          <w:i/>
          <w:spacing w:val="-2"/>
        </w:rPr>
        <w:t>0.0108</w:t>
      </w:r>
    </w:p>
    <w:p>
      <w:pPr>
        <w:pStyle w:val="BodyText"/>
        <w:ind w:left="342"/>
        <w:jc w:val="left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 обыкновенных</w:t>
      </w:r>
      <w:r>
        <w:rPr>
          <w:spacing w:val="-2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 </w:t>
      </w:r>
      <w:r>
        <w:rPr>
          <w:b/>
          <w:i/>
          <w:spacing w:val="-2"/>
        </w:rPr>
        <w:t>0.0108</w:t>
      </w:r>
    </w:p>
    <w:p>
      <w:pPr>
        <w:pStyle w:val="BodyText"/>
        <w:spacing w:after="0"/>
        <w:jc w:val="left"/>
        <w:rPr>
          <w:b/>
          <w:i/>
        </w:rPr>
        <w:sectPr>
          <w:pgSz w:w="11910" w:h="16840"/>
          <w:pgMar w:header="0" w:footer="1086" w:top="900" w:bottom="1340" w:left="992" w:right="425"/>
        </w:sectPr>
      </w:pPr>
    </w:p>
    <w:p>
      <w:pPr>
        <w:pStyle w:val="BodyText"/>
        <w:spacing w:before="67"/>
        <w:ind w:left="342" w:right="139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 </w:t>
      </w:r>
      <w:r>
        <w:rPr>
          <w:b/>
          <w:i/>
        </w:rPr>
        <w:t>эмитент не выпускал опционов</w:t>
      </w:r>
    </w:p>
    <w:p>
      <w:pPr>
        <w:spacing w:line="242" w:lineRule="auto" w:before="240"/>
        <w:ind w:left="342" w:right="139" w:firstLine="0"/>
        <w:jc w:val="both"/>
        <w:rPr>
          <w:b/>
          <w:i/>
          <w:sz w:val="24"/>
        </w:rPr>
      </w:pPr>
      <w:r>
        <w:rPr>
          <w:sz w:val="24"/>
        </w:rPr>
        <w:t>Cведения об участии в работе комитетов совета директоров: </w:t>
      </w:r>
      <w:r>
        <w:rPr>
          <w:b/>
          <w:i/>
          <w:sz w:val="24"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>
      <w:pPr>
        <w:spacing w:before="232"/>
        <w:ind w:left="342" w:right="142" w:firstLine="0"/>
        <w:jc w:val="both"/>
        <w:rPr>
          <w:b/>
          <w:i/>
          <w:sz w:val="24"/>
        </w:rPr>
      </w:pPr>
      <w:r>
        <w:rPr>
          <w:sz w:val="24"/>
        </w:rPr>
        <w:t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  <w:sz w:val="24"/>
        </w:rPr>
        <w:t>Лицо указанных долей не имеет</w:t>
      </w:r>
    </w:p>
    <w:p>
      <w:pPr>
        <w:pStyle w:val="BodyText"/>
        <w:spacing w:before="40"/>
        <w:ind w:left="342" w:right="140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37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39"/>
        <w:rPr>
          <w:b/>
          <w:i/>
        </w:rPr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3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38"/>
      </w:pPr>
      <w:r>
        <w:rPr/>
        <w:t>22.05.2018 г. в Общество поступила информация о проведении сделки купли-продажи обыкновенных именных акции</w:t>
      </w:r>
      <w:r>
        <w:rPr>
          <w:spacing w:val="40"/>
        </w:rPr>
        <w:t> </w:t>
      </w:r>
      <w:r>
        <w:rPr/>
        <w:t>ПАО «Муссон» в бездокументарной форме, государственный регистрационный номер выпуска ценных бумаг и дата государственной регистрации: 1-01- 50229-А - 19.12.2014 г., в количестве 2200 штук.</w:t>
      </w:r>
    </w:p>
    <w:p>
      <w:pPr>
        <w:pStyle w:val="BodyText"/>
        <w:spacing w:before="1"/>
        <w:ind w:left="342"/>
        <w:rPr>
          <w:b/>
          <w:i/>
        </w:rPr>
      </w:pPr>
      <w:r>
        <w:rPr/>
        <w:t>Доля</w:t>
      </w:r>
      <w:r>
        <w:rPr>
          <w:spacing w:val="-2"/>
        </w:rPr>
        <w:t> </w:t>
      </w:r>
      <w:r>
        <w:rPr/>
        <w:t>участия лица в</w:t>
      </w:r>
      <w:r>
        <w:rPr>
          <w:spacing w:val="-2"/>
        </w:rPr>
        <w:t> </w:t>
      </w:r>
      <w:r>
        <w:rPr/>
        <w:t>уставном капитале</w:t>
      </w:r>
      <w:r>
        <w:rPr>
          <w:spacing w:val="-1"/>
        </w:rPr>
        <w:t> </w:t>
      </w:r>
      <w:r>
        <w:rPr/>
        <w:t>эмитента до даты сделки, %:</w:t>
      </w:r>
      <w:r>
        <w:rPr>
          <w:spacing w:val="1"/>
        </w:rPr>
        <w:t> </w:t>
      </w:r>
      <w:r>
        <w:rPr>
          <w:b/>
          <w:i/>
          <w:spacing w:val="-2"/>
        </w:rPr>
        <w:t>0.0007</w:t>
      </w:r>
    </w:p>
    <w:p>
      <w:pPr>
        <w:pStyle w:val="BodyText"/>
        <w:ind w:left="342"/>
        <w:rPr>
          <w:b/>
          <w:i/>
        </w:rPr>
      </w:pPr>
      <w:r>
        <w:rPr/>
        <w:t>Доля</w:t>
      </w:r>
      <w:r>
        <w:rPr>
          <w:spacing w:val="-2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1"/>
        </w:rPr>
        <w:t> </w:t>
      </w:r>
      <w:r>
        <w:rPr/>
        <w:t>обыкновенных</w:t>
      </w:r>
      <w:r>
        <w:rPr>
          <w:spacing w:val="-2"/>
        </w:rPr>
        <w:t> </w:t>
      </w:r>
      <w:r>
        <w:rPr/>
        <w:t>акций</w:t>
      </w:r>
      <w:r>
        <w:rPr>
          <w:spacing w:val="-2"/>
        </w:rPr>
        <w:t> </w:t>
      </w:r>
      <w:r>
        <w:rPr/>
        <w:t>эмитента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даты</w:t>
      </w:r>
      <w:r>
        <w:rPr>
          <w:spacing w:val="-2"/>
        </w:rPr>
        <w:t> </w:t>
      </w:r>
      <w:r>
        <w:rPr/>
        <w:t>сделки,</w:t>
      </w:r>
      <w:r>
        <w:rPr>
          <w:spacing w:val="-1"/>
        </w:rPr>
        <w:t> </w:t>
      </w:r>
      <w:r>
        <w:rPr/>
        <w:t>%: </w:t>
      </w:r>
      <w:r>
        <w:rPr>
          <w:b/>
          <w:i/>
          <w:spacing w:val="-2"/>
        </w:rPr>
        <w:t>0.0007</w:t>
      </w:r>
    </w:p>
    <w:p>
      <w:pPr>
        <w:pStyle w:val="BodyText"/>
        <w:ind w:left="342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 лица в</w:t>
      </w:r>
      <w:r>
        <w:rPr>
          <w:spacing w:val="-2"/>
        </w:rPr>
        <w:t> </w:t>
      </w:r>
      <w:r>
        <w:rPr/>
        <w:t>уставном капитале</w:t>
      </w:r>
      <w:r>
        <w:rPr>
          <w:spacing w:val="-1"/>
        </w:rPr>
        <w:t> </w:t>
      </w:r>
      <w:r>
        <w:rPr/>
        <w:t>эмитента после даты сделки, %:</w:t>
      </w:r>
      <w:r>
        <w:rPr>
          <w:spacing w:val="1"/>
        </w:rPr>
        <w:t> </w:t>
      </w:r>
      <w:r>
        <w:rPr>
          <w:b/>
          <w:i/>
          <w:spacing w:val="-2"/>
        </w:rPr>
        <w:t>0.0108</w:t>
      </w:r>
    </w:p>
    <w:p>
      <w:pPr>
        <w:pStyle w:val="BodyText"/>
        <w:ind w:left="342"/>
        <w:rPr>
          <w:b/>
          <w:i/>
        </w:rPr>
      </w:pPr>
      <w:r>
        <w:rPr/>
        <w:t>Доля</w:t>
      </w:r>
      <w:r>
        <w:rPr>
          <w:spacing w:val="-2"/>
        </w:rPr>
        <w:t> </w:t>
      </w:r>
      <w:r>
        <w:rPr/>
        <w:t>принадлежащих</w:t>
      </w:r>
      <w:r>
        <w:rPr>
          <w:spacing w:val="-3"/>
        </w:rPr>
        <w:t> </w:t>
      </w:r>
      <w:r>
        <w:rPr/>
        <w:t>лицу</w:t>
      </w:r>
      <w:r>
        <w:rPr>
          <w:spacing w:val="1"/>
        </w:rPr>
        <w:t> </w:t>
      </w:r>
      <w:r>
        <w:rPr/>
        <w:t>обыкновенных</w:t>
      </w:r>
      <w:r>
        <w:rPr>
          <w:spacing w:val="-1"/>
        </w:rPr>
        <w:t> </w:t>
      </w:r>
      <w:r>
        <w:rPr/>
        <w:t>акций</w:t>
      </w:r>
      <w:r>
        <w:rPr>
          <w:spacing w:val="-2"/>
        </w:rPr>
        <w:t> </w:t>
      </w:r>
      <w:r>
        <w:rPr/>
        <w:t>эмитента</w:t>
      </w:r>
      <w:r>
        <w:rPr>
          <w:spacing w:val="-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даты</w:t>
      </w:r>
      <w:r>
        <w:rPr>
          <w:spacing w:val="-2"/>
        </w:rPr>
        <w:t> </w:t>
      </w:r>
      <w:r>
        <w:rPr/>
        <w:t>сделки,</w:t>
      </w:r>
      <w:r>
        <w:rPr>
          <w:spacing w:val="-1"/>
        </w:rPr>
        <w:t> </w:t>
      </w:r>
      <w:r>
        <w:rPr/>
        <w:t>%: </w:t>
      </w:r>
      <w:r>
        <w:rPr>
          <w:b/>
          <w:i/>
          <w:spacing w:val="-2"/>
        </w:rPr>
        <w:t>0.0108</w:t>
      </w:r>
    </w:p>
    <w:p>
      <w:pPr>
        <w:pStyle w:val="Heading2"/>
        <w:spacing w:before="276"/>
      </w:pPr>
      <w:r>
        <w:rPr>
          <w:b w:val="0"/>
          <w:i w:val="0"/>
        </w:rPr>
        <w:t>ФИО:</w:t>
      </w:r>
      <w:r>
        <w:rPr>
          <w:b w:val="0"/>
          <w:i w:val="0"/>
          <w:spacing w:val="-6"/>
        </w:rPr>
        <w:t> </w:t>
      </w:r>
      <w:r>
        <w:rPr/>
        <w:t>Лапочкин</w:t>
      </w:r>
      <w:r>
        <w:rPr>
          <w:spacing w:val="-6"/>
        </w:rPr>
        <w:t> </w:t>
      </w:r>
      <w:r>
        <w:rPr/>
        <w:t>Андрей</w:t>
      </w:r>
      <w:r>
        <w:rPr>
          <w:spacing w:val="-5"/>
        </w:rPr>
        <w:t> </w:t>
      </w:r>
      <w:r>
        <w:rPr>
          <w:spacing w:val="-2"/>
        </w:rPr>
        <w:t>Альбертович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рождения:</w:t>
      </w:r>
      <w:r>
        <w:rPr>
          <w:spacing w:val="-1"/>
          <w:sz w:val="24"/>
        </w:rPr>
        <w:t> </w:t>
      </w:r>
      <w:r>
        <w:rPr>
          <w:b/>
          <w:i/>
          <w:spacing w:val="-4"/>
          <w:sz w:val="24"/>
        </w:rPr>
        <w:t>1964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Образование: </w:t>
      </w:r>
      <w:r>
        <w:rPr>
          <w:b/>
          <w:i/>
          <w:sz w:val="24"/>
        </w:rPr>
        <w:t>Среднее</w:t>
      </w:r>
      <w:r>
        <w:rPr>
          <w:b/>
          <w:i/>
          <w:spacing w:val="-2"/>
          <w:sz w:val="24"/>
        </w:rPr>
        <w:t> профессиональное</w:t>
      </w:r>
    </w:p>
    <w:p>
      <w:pPr>
        <w:pStyle w:val="BodyText"/>
        <w:ind w:left="342"/>
        <w:jc w:val="left"/>
      </w:pPr>
      <w:r>
        <w:rPr/>
        <w:t>Все</w:t>
      </w:r>
      <w:r>
        <w:rPr>
          <w:spacing w:val="29"/>
        </w:rPr>
        <w:t> </w:t>
      </w:r>
      <w:r>
        <w:rPr/>
        <w:t>должности,</w:t>
      </w:r>
      <w:r>
        <w:rPr>
          <w:spacing w:val="28"/>
        </w:rPr>
        <w:t> </w:t>
      </w:r>
      <w:r>
        <w:rPr/>
        <w:t>занимаемые</w:t>
      </w:r>
      <w:r>
        <w:rPr>
          <w:spacing w:val="29"/>
        </w:rPr>
        <w:t> </w:t>
      </w:r>
      <w:r>
        <w:rPr/>
        <w:t>данным</w:t>
      </w:r>
      <w:r>
        <w:rPr>
          <w:spacing w:val="29"/>
        </w:rPr>
        <w:t> </w:t>
      </w:r>
      <w:r>
        <w:rPr/>
        <w:t>лицом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эмитенте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других</w:t>
      </w:r>
      <w:r>
        <w:rPr>
          <w:spacing w:val="26"/>
        </w:rPr>
        <w:t> </w:t>
      </w:r>
      <w:r>
        <w:rPr/>
        <w:t>организациях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последние</w:t>
      </w:r>
      <w:r>
        <w:rPr>
          <w:spacing w:val="29"/>
        </w:rPr>
        <w:t> </w:t>
      </w:r>
      <w:r>
        <w:rPr/>
        <w:t>5 лет и в настоящее время в хронологическом порядке, в том числе по совместительству:</w:t>
      </w:r>
    </w:p>
    <w:p>
      <w:pPr>
        <w:pStyle w:val="BodyText"/>
        <w:spacing w:before="5" w:after="1"/>
        <w:ind w:left="0"/>
        <w:jc w:val="left"/>
        <w:rPr>
          <w:sz w:val="17"/>
        </w:rPr>
      </w:pPr>
    </w:p>
    <w:tbl>
      <w:tblPr>
        <w:tblW w:w="0" w:type="auto"/>
        <w:jc w:val="left"/>
        <w:tblInd w:w="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77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 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275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17.09.2014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инженер по </w:t>
            </w:r>
            <w:r>
              <w:rPr>
                <w:spacing w:val="-2"/>
                <w:sz w:val="24"/>
              </w:rPr>
              <w:t>ремонту</w:t>
            </w:r>
          </w:p>
        </w:tc>
      </w:tr>
      <w:tr>
        <w:trPr>
          <w:trHeight w:val="277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инженер по </w:t>
            </w:r>
            <w:r>
              <w:rPr>
                <w:spacing w:val="-2"/>
                <w:sz w:val="24"/>
              </w:rPr>
              <w:t>ремонту</w:t>
            </w:r>
          </w:p>
        </w:tc>
      </w:tr>
    </w:tbl>
    <w:p>
      <w:pPr>
        <w:pStyle w:val="BodyText"/>
        <w:spacing w:before="167"/>
        <w:ind w:left="0"/>
        <w:jc w:val="left"/>
      </w:pPr>
    </w:p>
    <w:p>
      <w:pPr>
        <w:pStyle w:val="Heading2"/>
        <w:spacing w:before="1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эмитента/обыкновенных</w:t>
      </w:r>
      <w:r>
        <w:rPr>
          <w:spacing w:val="-2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имеет</w:t>
      </w:r>
    </w:p>
    <w:p>
      <w:pPr>
        <w:pStyle w:val="BodyText"/>
        <w:spacing w:line="242" w:lineRule="auto" w:before="273"/>
        <w:ind w:left="342" w:right="139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 </w:t>
      </w:r>
      <w:r>
        <w:rPr>
          <w:b/>
          <w:i/>
        </w:rPr>
        <w:t>эмитент не выпускал опционов</w:t>
      </w:r>
    </w:p>
    <w:p>
      <w:pPr>
        <w:pStyle w:val="BodyText"/>
        <w:tabs>
          <w:tab w:pos="1642" w:val="left" w:leader="none"/>
          <w:tab w:pos="2208" w:val="left" w:leader="none"/>
          <w:tab w:pos="3349" w:val="left" w:leader="none"/>
          <w:tab w:pos="3787" w:val="left" w:leader="none"/>
          <w:tab w:pos="4792" w:val="left" w:leader="none"/>
          <w:tab w:pos="6182" w:val="left" w:leader="none"/>
          <w:tab w:pos="7165" w:val="left" w:leader="none"/>
          <w:tab w:pos="8732" w:val="left" w:leader="none"/>
          <w:tab w:pos="9599" w:val="left" w:leader="none"/>
        </w:tabs>
        <w:spacing w:before="232"/>
        <w:ind w:left="342"/>
        <w:jc w:val="left"/>
        <w:rPr>
          <w:b/>
          <w:i/>
        </w:rPr>
      </w:pPr>
      <w:r>
        <w:rPr>
          <w:spacing w:val="-2"/>
        </w:rPr>
        <w:t>Cведения</w:t>
      </w:r>
      <w:r>
        <w:rPr/>
        <w:tab/>
      </w:r>
      <w:r>
        <w:rPr>
          <w:spacing w:val="-5"/>
        </w:rPr>
        <w:t>об</w:t>
      </w:r>
      <w:r>
        <w:rPr/>
        <w:tab/>
      </w:r>
      <w:r>
        <w:rPr>
          <w:spacing w:val="-2"/>
        </w:rPr>
        <w:t>участии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работе</w:t>
      </w:r>
      <w:r>
        <w:rPr/>
        <w:tab/>
      </w:r>
      <w:r>
        <w:rPr>
          <w:spacing w:val="-2"/>
        </w:rPr>
        <w:t>комитетов</w:t>
      </w:r>
      <w:r>
        <w:rPr/>
        <w:tab/>
      </w:r>
      <w:r>
        <w:rPr>
          <w:spacing w:val="-2"/>
        </w:rPr>
        <w:t>совета</w:t>
      </w:r>
      <w:r>
        <w:rPr/>
        <w:tab/>
      </w:r>
      <w:r>
        <w:rPr>
          <w:spacing w:val="-2"/>
        </w:rPr>
        <w:t>директоров:</w:t>
      </w:r>
      <w:r>
        <w:rPr/>
        <w:tab/>
      </w:r>
      <w:r>
        <w:rPr>
          <w:b/>
          <w:i/>
          <w:spacing w:val="-4"/>
        </w:rPr>
        <w:t>Член</w:t>
      </w:r>
      <w:r>
        <w:rPr>
          <w:b/>
          <w:i/>
        </w:rPr>
        <w:tab/>
      </w:r>
      <w:r>
        <w:rPr>
          <w:b/>
          <w:i/>
          <w:spacing w:val="-2"/>
        </w:rPr>
        <w:t>совета</w:t>
      </w:r>
    </w:p>
    <w:p>
      <w:pPr>
        <w:pStyle w:val="BodyText"/>
        <w:spacing w:after="0"/>
        <w:jc w:val="left"/>
        <w:rPr>
          <w:b/>
          <w:i/>
        </w:rPr>
        <w:sectPr>
          <w:pgSz w:w="11910" w:h="16840"/>
          <w:pgMar w:header="0" w:footer="1086" w:top="1080" w:bottom="1340" w:left="992" w:right="425"/>
        </w:sectPr>
      </w:pPr>
    </w:p>
    <w:p>
      <w:pPr>
        <w:pStyle w:val="Heading2"/>
        <w:spacing w:before="66"/>
        <w:ind w:right="143"/>
        <w:jc w:val="both"/>
      </w:pPr>
      <w:r>
        <w:rPr/>
        <w:t>директоров(наблюдательного совета) не участвует в работе комитетов совета директоров (наблюдательного совета)</w:t>
      </w:r>
    </w:p>
    <w:p>
      <w:pPr>
        <w:spacing w:before="237"/>
        <w:ind w:left="342" w:right="142" w:firstLine="0"/>
        <w:jc w:val="both"/>
        <w:rPr>
          <w:b/>
          <w:i/>
          <w:sz w:val="24"/>
        </w:rPr>
      </w:pPr>
      <w:r>
        <w:rPr>
          <w:sz w:val="24"/>
        </w:rPr>
        <w:t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  <w:sz w:val="24"/>
        </w:rPr>
        <w:t>Лицо указанных долей не имеет</w:t>
      </w:r>
    </w:p>
    <w:p>
      <w:pPr>
        <w:pStyle w:val="BodyText"/>
        <w:spacing w:before="40"/>
        <w:ind w:left="342" w:right="140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40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spacing w:before="1"/>
        <w:ind w:left="342" w:right="140"/>
        <w:rPr>
          <w:b/>
          <w:i/>
        </w:rPr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3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</w:p>
    <w:p>
      <w:pPr>
        <w:pStyle w:val="Heading2"/>
        <w:spacing w:before="276"/>
      </w:pPr>
      <w:r>
        <w:rPr>
          <w:b w:val="0"/>
          <w:i w:val="0"/>
        </w:rPr>
        <w:t>ФИО:</w:t>
      </w:r>
      <w:r>
        <w:rPr>
          <w:b w:val="0"/>
          <w:i w:val="0"/>
          <w:spacing w:val="-3"/>
        </w:rPr>
        <w:t> </w:t>
      </w:r>
      <w:r>
        <w:rPr/>
        <w:t>Цымбал</w:t>
      </w:r>
      <w:r>
        <w:rPr>
          <w:spacing w:val="-3"/>
        </w:rPr>
        <w:t> </w:t>
      </w:r>
      <w:r>
        <w:rPr/>
        <w:t>Сергей</w:t>
      </w:r>
      <w:r>
        <w:rPr>
          <w:spacing w:val="-3"/>
        </w:rPr>
        <w:t> </w:t>
      </w:r>
      <w:r>
        <w:rPr>
          <w:spacing w:val="-2"/>
        </w:rPr>
        <w:t>Владимирович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рождения:</w:t>
      </w:r>
      <w:r>
        <w:rPr>
          <w:spacing w:val="-1"/>
          <w:sz w:val="24"/>
        </w:rPr>
        <w:t> </w:t>
      </w:r>
      <w:r>
        <w:rPr>
          <w:b/>
          <w:i/>
          <w:spacing w:val="-4"/>
          <w:sz w:val="24"/>
        </w:rPr>
        <w:t>1970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Образование: </w:t>
      </w:r>
      <w:r>
        <w:rPr>
          <w:b/>
          <w:i/>
          <w:sz w:val="24"/>
        </w:rPr>
        <w:t>Высшее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медицинское, высшее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педагогическое</w:t>
      </w:r>
    </w:p>
    <w:p>
      <w:pPr>
        <w:pStyle w:val="BodyText"/>
        <w:ind w:left="342"/>
        <w:jc w:val="left"/>
      </w:pPr>
      <w:r>
        <w:rPr/>
        <w:t>Все</w:t>
      </w:r>
      <w:r>
        <w:rPr>
          <w:spacing w:val="29"/>
        </w:rPr>
        <w:t> </w:t>
      </w:r>
      <w:r>
        <w:rPr/>
        <w:t>должности,</w:t>
      </w:r>
      <w:r>
        <w:rPr>
          <w:spacing w:val="28"/>
        </w:rPr>
        <w:t> </w:t>
      </w:r>
      <w:r>
        <w:rPr/>
        <w:t>занимаемые</w:t>
      </w:r>
      <w:r>
        <w:rPr>
          <w:spacing w:val="29"/>
        </w:rPr>
        <w:t> </w:t>
      </w:r>
      <w:r>
        <w:rPr/>
        <w:t>данным</w:t>
      </w:r>
      <w:r>
        <w:rPr>
          <w:spacing w:val="29"/>
        </w:rPr>
        <w:t> </w:t>
      </w:r>
      <w:r>
        <w:rPr/>
        <w:t>лицом</w:t>
      </w:r>
      <w:r>
        <w:rPr>
          <w:spacing w:val="29"/>
        </w:rPr>
        <w:t> </w:t>
      </w:r>
      <w:r>
        <w:rPr/>
        <w:t>в</w:t>
      </w:r>
      <w:r>
        <w:rPr>
          <w:spacing w:val="28"/>
        </w:rPr>
        <w:t> </w:t>
      </w:r>
      <w:r>
        <w:rPr/>
        <w:t>эмитенте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других</w:t>
      </w:r>
      <w:r>
        <w:rPr>
          <w:spacing w:val="26"/>
        </w:rPr>
        <w:t> </w:t>
      </w:r>
      <w:r>
        <w:rPr/>
        <w:t>организациях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последние</w:t>
      </w:r>
      <w:r>
        <w:rPr>
          <w:spacing w:val="29"/>
        </w:rPr>
        <w:t> </w:t>
      </w:r>
      <w:r>
        <w:rPr/>
        <w:t>5 лет и в настоящее время в хронологическом порядке, в том числе по совместительству:</w:t>
      </w:r>
    </w:p>
    <w:p>
      <w:pPr>
        <w:pStyle w:val="BodyText"/>
        <w:spacing w:before="63"/>
        <w:ind w:left="0"/>
        <w:jc w:val="left"/>
        <w:rPr>
          <w:sz w:val="20"/>
        </w:rPr>
      </w:pPr>
    </w:p>
    <w:tbl>
      <w:tblPr>
        <w:tblW w:w="0" w:type="auto"/>
        <w:jc w:val="left"/>
        <w:tblInd w:w="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75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 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17.10.12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"Харьковметалл-</w:t>
            </w:r>
            <w:r>
              <w:rPr>
                <w:spacing w:val="-5"/>
                <w:sz w:val="24"/>
              </w:rPr>
              <w:t>2"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</w:t>
            </w:r>
          </w:p>
          <w:p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z w:val="24"/>
              </w:rPr>
              <w:t>коммерческого</w:t>
            </w:r>
            <w:r>
              <w:rPr>
                <w:spacing w:val="-2"/>
                <w:sz w:val="24"/>
              </w:rPr>
              <w:t> отдела</w:t>
            </w: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04.12.12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"ПКФ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>
        <w:trPr>
          <w:trHeight w:val="553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"Орвис"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2279" w:val="left" w:leader="none"/>
              </w:tabs>
              <w:spacing w:line="27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</w:p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совместительству)</w:t>
            </w:r>
          </w:p>
        </w:tc>
      </w:tr>
    </w:tbl>
    <w:p>
      <w:pPr>
        <w:pStyle w:val="Heading2"/>
        <w:spacing w:before="262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эмитента/обыкновенных</w:t>
      </w:r>
      <w:r>
        <w:rPr>
          <w:spacing w:val="-2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имеет</w:t>
      </w:r>
    </w:p>
    <w:p>
      <w:pPr>
        <w:pStyle w:val="BodyText"/>
        <w:spacing w:before="272"/>
        <w:ind w:left="342" w:right="137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 </w:t>
      </w:r>
      <w:r>
        <w:rPr>
          <w:b/>
          <w:i/>
        </w:rPr>
        <w:t>эмитент не выпускал опционов</w:t>
      </w:r>
    </w:p>
    <w:p>
      <w:pPr>
        <w:spacing w:line="242" w:lineRule="auto" w:before="240"/>
        <w:ind w:left="342" w:right="140" w:firstLine="0"/>
        <w:jc w:val="both"/>
        <w:rPr>
          <w:b/>
          <w:i/>
          <w:sz w:val="24"/>
        </w:rPr>
      </w:pPr>
      <w:r>
        <w:rPr>
          <w:sz w:val="24"/>
        </w:rPr>
        <w:t>Cведения об участии в работе комитетов совета директоров: </w:t>
      </w:r>
      <w:r>
        <w:rPr>
          <w:b/>
          <w:i/>
          <w:sz w:val="24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>
      <w:pPr>
        <w:spacing w:before="233"/>
        <w:ind w:left="342" w:right="142" w:firstLine="0"/>
        <w:jc w:val="both"/>
        <w:rPr>
          <w:b/>
          <w:i/>
          <w:sz w:val="24"/>
        </w:rPr>
      </w:pPr>
      <w:r>
        <w:rPr>
          <w:sz w:val="24"/>
        </w:rPr>
        <w:t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  <w:sz w:val="24"/>
        </w:rPr>
        <w:t>Лицо указанных долей не имеет</w:t>
      </w:r>
    </w:p>
    <w:p>
      <w:pPr>
        <w:pStyle w:val="BodyText"/>
        <w:spacing w:before="40"/>
        <w:ind w:left="342" w:right="140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ind w:left="342" w:right="140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after="0"/>
        <w:rPr>
          <w:b/>
          <w:i/>
        </w:rPr>
        <w:sectPr>
          <w:pgSz w:w="11910" w:h="16840"/>
          <w:pgMar w:header="0" w:footer="1086" w:top="900" w:bottom="1300" w:left="992" w:right="425"/>
        </w:sectPr>
      </w:pPr>
    </w:p>
    <w:p>
      <w:pPr>
        <w:pStyle w:val="BodyText"/>
        <w:spacing w:before="79"/>
        <w:ind w:left="342" w:right="141"/>
        <w:rPr>
          <w:b/>
          <w:i/>
        </w:rPr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3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Heading2"/>
      </w:pPr>
      <w:r>
        <w:rPr>
          <w:b w:val="0"/>
          <w:i w:val="0"/>
        </w:rPr>
        <w:t>ФИО:</w:t>
      </w:r>
      <w:r>
        <w:rPr>
          <w:b w:val="0"/>
          <w:i w:val="0"/>
          <w:spacing w:val="-3"/>
        </w:rPr>
        <w:t> </w:t>
      </w:r>
      <w:r>
        <w:rPr/>
        <w:t>Митрофанов</w:t>
      </w:r>
      <w:r>
        <w:rPr>
          <w:spacing w:val="-3"/>
        </w:rPr>
        <w:t> </w:t>
      </w:r>
      <w:r>
        <w:rPr/>
        <w:t>Алексей</w:t>
      </w:r>
      <w:r>
        <w:rPr>
          <w:spacing w:val="-3"/>
        </w:rPr>
        <w:t> </w:t>
      </w:r>
      <w:r>
        <w:rPr>
          <w:spacing w:val="-2"/>
        </w:rPr>
        <w:t>Иванович</w:t>
      </w:r>
    </w:p>
    <w:p>
      <w:pPr>
        <w:spacing w:before="1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рождения:</w:t>
      </w:r>
      <w:r>
        <w:rPr>
          <w:spacing w:val="-1"/>
          <w:sz w:val="24"/>
        </w:rPr>
        <w:t> </w:t>
      </w:r>
      <w:r>
        <w:rPr>
          <w:b/>
          <w:i/>
          <w:spacing w:val="-4"/>
          <w:sz w:val="24"/>
        </w:rPr>
        <w:t>1956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Образование: </w:t>
      </w:r>
      <w:r>
        <w:rPr>
          <w:b/>
          <w:i/>
          <w:sz w:val="24"/>
        </w:rPr>
        <w:t>Высшее</w:t>
      </w:r>
      <w:r>
        <w:rPr>
          <w:b/>
          <w:i/>
          <w:spacing w:val="-2"/>
          <w:sz w:val="24"/>
        </w:rPr>
        <w:t> техническое</w:t>
      </w:r>
    </w:p>
    <w:p>
      <w:pPr>
        <w:pStyle w:val="BodyText"/>
        <w:ind w:left="342"/>
        <w:jc w:val="left"/>
      </w:pPr>
      <w:r>
        <w:rPr/>
        <w:t>Все</w:t>
      </w:r>
      <w:r>
        <w:rPr>
          <w:spacing w:val="29"/>
        </w:rPr>
        <w:t> </w:t>
      </w:r>
      <w:r>
        <w:rPr/>
        <w:t>должности,</w:t>
      </w:r>
      <w:r>
        <w:rPr>
          <w:spacing w:val="28"/>
        </w:rPr>
        <w:t> </w:t>
      </w:r>
      <w:r>
        <w:rPr/>
        <w:t>занимаемые</w:t>
      </w:r>
      <w:r>
        <w:rPr>
          <w:spacing w:val="29"/>
        </w:rPr>
        <w:t> </w:t>
      </w:r>
      <w:r>
        <w:rPr/>
        <w:t>данным</w:t>
      </w:r>
      <w:r>
        <w:rPr>
          <w:spacing w:val="29"/>
        </w:rPr>
        <w:t> </w:t>
      </w:r>
      <w:r>
        <w:rPr/>
        <w:t>лицом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эмитенте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других</w:t>
      </w:r>
      <w:r>
        <w:rPr>
          <w:spacing w:val="26"/>
        </w:rPr>
        <w:t> </w:t>
      </w:r>
      <w:r>
        <w:rPr/>
        <w:t>организациях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последние</w:t>
      </w:r>
      <w:r>
        <w:rPr>
          <w:spacing w:val="29"/>
        </w:rPr>
        <w:t> </w:t>
      </w:r>
      <w:r>
        <w:rPr/>
        <w:t>5 лет и в настоящее время в хронологическом порядке, в том числе по совместительству:</w:t>
      </w:r>
    </w:p>
    <w:p>
      <w:pPr>
        <w:pStyle w:val="BodyText"/>
        <w:spacing w:before="63" w:after="1"/>
        <w:ind w:left="0"/>
        <w:jc w:val="left"/>
        <w:rPr>
          <w:sz w:val="20"/>
        </w:rPr>
      </w:pPr>
    </w:p>
    <w:tbl>
      <w:tblPr>
        <w:tblW w:w="0" w:type="auto"/>
        <w:jc w:val="left"/>
        <w:tblInd w:w="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76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 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z w:val="24"/>
              </w:rPr>
              <w:t>генерального</w:t>
            </w:r>
            <w:r>
              <w:rPr>
                <w:spacing w:val="-2"/>
                <w:sz w:val="24"/>
              </w:rPr>
              <w:t> директора</w:t>
            </w:r>
          </w:p>
        </w:tc>
      </w:tr>
      <w:tr>
        <w:trPr>
          <w:trHeight w:val="553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генерального</w:t>
            </w:r>
            <w:r>
              <w:rPr>
                <w:spacing w:val="-2"/>
                <w:sz w:val="24"/>
              </w:rPr>
              <w:t> директора</w:t>
            </w:r>
          </w:p>
        </w:tc>
      </w:tr>
    </w:tbl>
    <w:p>
      <w:pPr>
        <w:pStyle w:val="Heading2"/>
        <w:spacing w:before="260"/>
      </w:pPr>
      <w:r>
        <w:rPr/>
        <w:t>Доли</w:t>
      </w:r>
      <w:r>
        <w:rPr>
          <w:spacing w:val="-5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эмитента/обыкновенных</w:t>
      </w:r>
      <w:r>
        <w:rPr>
          <w:spacing w:val="-2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имеет</w:t>
      </w:r>
    </w:p>
    <w:p>
      <w:pPr>
        <w:pStyle w:val="BodyText"/>
        <w:spacing w:before="273"/>
        <w:ind w:left="342" w:right="139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 </w:t>
      </w:r>
      <w:r>
        <w:rPr>
          <w:b/>
          <w:i/>
        </w:rPr>
        <w:t>эмитент не выпускал опционов</w:t>
      </w:r>
    </w:p>
    <w:p>
      <w:pPr>
        <w:spacing w:line="242" w:lineRule="auto" w:before="241"/>
        <w:ind w:left="342" w:right="140" w:firstLine="0"/>
        <w:jc w:val="both"/>
        <w:rPr>
          <w:b/>
          <w:i/>
          <w:sz w:val="24"/>
        </w:rPr>
      </w:pPr>
      <w:r>
        <w:rPr>
          <w:sz w:val="24"/>
        </w:rPr>
        <w:t>Cведения об участии в работе комитетов совета директоров: </w:t>
      </w:r>
      <w:r>
        <w:rPr>
          <w:b/>
          <w:i/>
          <w:sz w:val="24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>
      <w:pPr>
        <w:spacing w:before="232"/>
        <w:ind w:left="342" w:right="142" w:firstLine="0"/>
        <w:jc w:val="both"/>
        <w:rPr>
          <w:b/>
          <w:i/>
          <w:sz w:val="24"/>
        </w:rPr>
      </w:pPr>
      <w:r>
        <w:rPr>
          <w:sz w:val="24"/>
        </w:rPr>
        <w:t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  <w:sz w:val="24"/>
        </w:rPr>
        <w:t>Лицо указанных долей не имеет</w:t>
      </w:r>
    </w:p>
    <w:p>
      <w:pPr>
        <w:pStyle w:val="BodyText"/>
        <w:spacing w:before="39"/>
        <w:ind w:left="342" w:right="140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42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spacing w:before="1"/>
        <w:ind w:left="342" w:right="142"/>
        <w:rPr>
          <w:b/>
          <w:i/>
        </w:rPr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3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</w:p>
    <w:p>
      <w:pPr>
        <w:pStyle w:val="Heading2"/>
        <w:spacing w:before="276"/>
      </w:pPr>
      <w:r>
        <w:rPr>
          <w:b w:val="0"/>
          <w:i w:val="0"/>
        </w:rPr>
        <w:t>ФИО:</w:t>
      </w:r>
      <w:r>
        <w:rPr>
          <w:b w:val="0"/>
          <w:i w:val="0"/>
          <w:spacing w:val="-1"/>
        </w:rPr>
        <w:t> </w:t>
      </w:r>
      <w:r>
        <w:rPr/>
        <w:t>Бурцева</w:t>
      </w:r>
      <w:r>
        <w:rPr>
          <w:spacing w:val="-1"/>
        </w:rPr>
        <w:t> </w:t>
      </w:r>
      <w:r>
        <w:rPr/>
        <w:t>Татьяна</w:t>
      </w:r>
      <w:r>
        <w:rPr>
          <w:spacing w:val="-1"/>
        </w:rPr>
        <w:t> </w:t>
      </w:r>
      <w:r>
        <w:rPr>
          <w:spacing w:val="-2"/>
        </w:rPr>
        <w:t>Владимировна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рождения:</w:t>
      </w:r>
      <w:r>
        <w:rPr>
          <w:spacing w:val="-1"/>
          <w:sz w:val="24"/>
        </w:rPr>
        <w:t> </w:t>
      </w:r>
      <w:r>
        <w:rPr>
          <w:b/>
          <w:i/>
          <w:spacing w:val="-4"/>
          <w:sz w:val="24"/>
        </w:rPr>
        <w:t>1978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Образование: </w:t>
      </w:r>
      <w:r>
        <w:rPr>
          <w:b/>
          <w:i/>
          <w:sz w:val="24"/>
        </w:rPr>
        <w:t>Высшее</w:t>
      </w:r>
      <w:r>
        <w:rPr>
          <w:b/>
          <w:i/>
          <w:spacing w:val="-2"/>
          <w:sz w:val="24"/>
        </w:rPr>
        <w:t> экономическое</w:t>
      </w:r>
    </w:p>
    <w:p>
      <w:pPr>
        <w:pStyle w:val="BodyText"/>
        <w:ind w:left="342"/>
        <w:jc w:val="left"/>
      </w:pPr>
      <w:r>
        <w:rPr/>
        <w:t>Все</w:t>
      </w:r>
      <w:r>
        <w:rPr>
          <w:spacing w:val="29"/>
        </w:rPr>
        <w:t> </w:t>
      </w:r>
      <w:r>
        <w:rPr/>
        <w:t>должности,</w:t>
      </w:r>
      <w:r>
        <w:rPr>
          <w:spacing w:val="29"/>
        </w:rPr>
        <w:t> </w:t>
      </w:r>
      <w:r>
        <w:rPr/>
        <w:t>занимаемые</w:t>
      </w:r>
      <w:r>
        <w:rPr>
          <w:spacing w:val="29"/>
        </w:rPr>
        <w:t> </w:t>
      </w:r>
      <w:r>
        <w:rPr/>
        <w:t>данным</w:t>
      </w:r>
      <w:r>
        <w:rPr>
          <w:spacing w:val="29"/>
        </w:rPr>
        <w:t> </w:t>
      </w:r>
      <w:r>
        <w:rPr/>
        <w:t>лицом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эмитенте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других</w:t>
      </w:r>
      <w:r>
        <w:rPr>
          <w:spacing w:val="26"/>
        </w:rPr>
        <w:t> </w:t>
      </w:r>
      <w:r>
        <w:rPr/>
        <w:t>организациях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последние</w:t>
      </w:r>
      <w:r>
        <w:rPr>
          <w:spacing w:val="29"/>
        </w:rPr>
        <w:t> </w:t>
      </w:r>
      <w:r>
        <w:rPr/>
        <w:t>5 лет и в настоящее время в хронологическом порядке, в том числе по совместительству</w:t>
      </w:r>
    </w:p>
    <w:p>
      <w:pPr>
        <w:pStyle w:val="BodyText"/>
        <w:spacing w:after="0"/>
        <w:jc w:val="left"/>
        <w:sectPr>
          <w:pgSz w:w="11910" w:h="16840"/>
          <w:pgMar w:header="0" w:footer="1086" w:top="1160" w:bottom="1340" w:left="992" w:right="425"/>
        </w:sectPr>
      </w:pPr>
    </w:p>
    <w:tbl>
      <w:tblPr>
        <w:tblW w:w="0" w:type="auto"/>
        <w:jc w:val="left"/>
        <w:tblInd w:w="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76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 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31.08.17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>
        <w:trPr>
          <w:trHeight w:val="553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01.09.17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генерального</w:t>
            </w:r>
          </w:p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</w:tbl>
    <w:p>
      <w:pPr>
        <w:pStyle w:val="BodyText"/>
        <w:spacing w:before="6"/>
        <w:ind w:left="0"/>
        <w:jc w:val="left"/>
      </w:pPr>
    </w:p>
    <w:p>
      <w:pPr>
        <w:pStyle w:val="Heading2"/>
        <w:jc w:val="both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эмитента/обыкновенных</w:t>
      </w:r>
      <w:r>
        <w:rPr>
          <w:spacing w:val="-2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имеет</w:t>
      </w:r>
    </w:p>
    <w:p>
      <w:pPr>
        <w:pStyle w:val="BodyText"/>
        <w:spacing w:before="274"/>
        <w:ind w:left="342" w:right="138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 </w:t>
      </w:r>
      <w:r>
        <w:rPr>
          <w:b/>
          <w:i/>
        </w:rPr>
        <w:t>эмитент не выпускал опционов</w:t>
      </w:r>
    </w:p>
    <w:p>
      <w:pPr>
        <w:spacing w:line="242" w:lineRule="auto" w:before="240"/>
        <w:ind w:left="342" w:right="140" w:firstLine="0"/>
        <w:jc w:val="both"/>
        <w:rPr>
          <w:b/>
          <w:i/>
          <w:sz w:val="24"/>
        </w:rPr>
      </w:pPr>
      <w:r>
        <w:rPr>
          <w:sz w:val="24"/>
        </w:rPr>
        <w:t>Cведения об участии в работе комитетов совета директоров: </w:t>
      </w:r>
      <w:r>
        <w:rPr>
          <w:b/>
          <w:i/>
          <w:sz w:val="24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>
      <w:pPr>
        <w:spacing w:before="232"/>
        <w:ind w:left="342" w:right="142" w:firstLine="0"/>
        <w:jc w:val="both"/>
        <w:rPr>
          <w:b/>
          <w:i/>
          <w:sz w:val="24"/>
        </w:rPr>
      </w:pPr>
      <w:r>
        <w:rPr>
          <w:sz w:val="24"/>
        </w:rPr>
        <w:t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  <w:sz w:val="24"/>
        </w:rPr>
        <w:t>Лицо указанных долей не имеет</w:t>
      </w:r>
    </w:p>
    <w:p>
      <w:pPr>
        <w:pStyle w:val="BodyText"/>
        <w:spacing w:before="39"/>
        <w:ind w:left="342" w:right="139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42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1"/>
        <w:ind w:left="0"/>
        <w:jc w:val="left"/>
        <w:rPr>
          <w:b/>
          <w:i/>
        </w:rPr>
      </w:pPr>
    </w:p>
    <w:p>
      <w:pPr>
        <w:pStyle w:val="BodyText"/>
        <w:ind w:left="342" w:right="142"/>
        <w:rPr>
          <w:b/>
          <w:i/>
        </w:rPr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2"/>
        </w:rPr>
        <w:t> </w:t>
      </w:r>
      <w:r>
        <w:rPr/>
        <w:t>должностей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3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Heading2"/>
      </w:pPr>
      <w:r>
        <w:rPr>
          <w:b w:val="0"/>
          <w:i w:val="0"/>
        </w:rPr>
        <w:t>ФИО:</w:t>
      </w:r>
      <w:r>
        <w:rPr>
          <w:b w:val="0"/>
          <w:i w:val="0"/>
          <w:spacing w:val="-2"/>
        </w:rPr>
        <w:t> </w:t>
      </w:r>
      <w:r>
        <w:rPr/>
        <w:t>Лазоренко</w:t>
      </w:r>
      <w:r>
        <w:rPr>
          <w:spacing w:val="-1"/>
        </w:rPr>
        <w:t> </w:t>
      </w:r>
      <w:r>
        <w:rPr/>
        <w:t>Светлана</w:t>
      </w:r>
      <w:r>
        <w:rPr>
          <w:spacing w:val="-1"/>
        </w:rPr>
        <w:t> </w:t>
      </w:r>
      <w:r>
        <w:rPr>
          <w:spacing w:val="-2"/>
        </w:rPr>
        <w:t>Сергеевна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рождения:</w:t>
      </w:r>
      <w:r>
        <w:rPr>
          <w:spacing w:val="-1"/>
          <w:sz w:val="24"/>
        </w:rPr>
        <w:t> </w:t>
      </w:r>
      <w:r>
        <w:rPr>
          <w:b/>
          <w:i/>
          <w:spacing w:val="-4"/>
          <w:sz w:val="24"/>
        </w:rPr>
        <w:t>1988</w:t>
      </w:r>
    </w:p>
    <w:p>
      <w:pPr>
        <w:spacing w:line="275" w:lineRule="exact"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Образование: </w:t>
      </w:r>
      <w:r>
        <w:rPr>
          <w:b/>
          <w:i/>
          <w:sz w:val="24"/>
        </w:rPr>
        <w:t>Высшее</w:t>
      </w:r>
      <w:r>
        <w:rPr>
          <w:b/>
          <w:i/>
          <w:spacing w:val="-2"/>
          <w:sz w:val="24"/>
        </w:rPr>
        <w:t> экономическое</w:t>
      </w:r>
    </w:p>
    <w:p>
      <w:pPr>
        <w:pStyle w:val="BodyText"/>
        <w:ind w:left="342"/>
        <w:jc w:val="left"/>
      </w:pPr>
      <w:r>
        <w:rPr/>
        <w:t>Все</w:t>
      </w:r>
      <w:r>
        <w:rPr>
          <w:spacing w:val="29"/>
        </w:rPr>
        <w:t> </w:t>
      </w:r>
      <w:r>
        <w:rPr/>
        <w:t>должности,</w:t>
      </w:r>
      <w:r>
        <w:rPr>
          <w:spacing w:val="28"/>
        </w:rPr>
        <w:t> </w:t>
      </w:r>
      <w:r>
        <w:rPr/>
        <w:t>занимаемые</w:t>
      </w:r>
      <w:r>
        <w:rPr>
          <w:spacing w:val="29"/>
        </w:rPr>
        <w:t> </w:t>
      </w:r>
      <w:r>
        <w:rPr/>
        <w:t>данным</w:t>
      </w:r>
      <w:r>
        <w:rPr>
          <w:spacing w:val="29"/>
        </w:rPr>
        <w:t> </w:t>
      </w:r>
      <w:r>
        <w:rPr/>
        <w:t>лицом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эмитенте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других</w:t>
      </w:r>
      <w:r>
        <w:rPr>
          <w:spacing w:val="26"/>
        </w:rPr>
        <w:t> </w:t>
      </w:r>
      <w:r>
        <w:rPr/>
        <w:t>организациях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последние</w:t>
      </w:r>
      <w:r>
        <w:rPr>
          <w:spacing w:val="29"/>
        </w:rPr>
        <w:t> </w:t>
      </w:r>
      <w:r>
        <w:rPr/>
        <w:t>5 лет и в настоящее время в хронологическом порядке, в том числе по совместительству:</w:t>
      </w:r>
    </w:p>
    <w:p>
      <w:pPr>
        <w:pStyle w:val="BodyText"/>
        <w:spacing w:before="63"/>
        <w:ind w:left="0"/>
        <w:jc w:val="left"/>
        <w:rPr>
          <w:sz w:val="20"/>
        </w:rPr>
      </w:pPr>
    </w:p>
    <w:tbl>
      <w:tblPr>
        <w:tblW w:w="0" w:type="auto"/>
        <w:jc w:val="left"/>
        <w:tblInd w:w="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77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 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275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экономист</w:t>
            </w:r>
          </w:p>
        </w:tc>
      </w:tr>
      <w:tr>
        <w:trPr>
          <w:trHeight w:val="275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07.08.16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экономист</w:t>
            </w:r>
          </w:p>
        </w:tc>
      </w:tr>
      <w:tr>
        <w:trPr>
          <w:trHeight w:val="829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08.08.16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76" w:lineRule="exact"/>
              <w:ind w:left="71" w:right="40"/>
              <w:jc w:val="both"/>
              <w:rPr>
                <w:sz w:val="24"/>
              </w:rPr>
            </w:pPr>
            <w:r>
              <w:rPr>
                <w:sz w:val="24"/>
              </w:rPr>
              <w:t>начальник </w:t>
            </w:r>
            <w:r>
              <w:rPr>
                <w:sz w:val="24"/>
              </w:rPr>
              <w:t>управления экономики и ценных </w:t>
            </w:r>
            <w:r>
              <w:rPr>
                <w:spacing w:val="-2"/>
                <w:sz w:val="24"/>
              </w:rPr>
              <w:t>бумаг</w:t>
            </w:r>
          </w:p>
        </w:tc>
      </w:tr>
    </w:tbl>
    <w:p>
      <w:pPr>
        <w:pStyle w:val="Heading2"/>
        <w:spacing w:before="261"/>
      </w:pPr>
      <w:r>
        <w:rPr/>
        <w:t>Доли</w:t>
      </w:r>
      <w:r>
        <w:rPr>
          <w:spacing w:val="-3"/>
        </w:rPr>
        <w:t> </w:t>
      </w:r>
      <w:r>
        <w:rPr/>
        <w:t>участия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уставном</w:t>
      </w:r>
      <w:r>
        <w:rPr>
          <w:spacing w:val="-2"/>
        </w:rPr>
        <w:t> </w:t>
      </w:r>
      <w:r>
        <w:rPr/>
        <w:t>капитале</w:t>
      </w:r>
      <w:r>
        <w:rPr>
          <w:spacing w:val="-2"/>
        </w:rPr>
        <w:t> </w:t>
      </w:r>
      <w:r>
        <w:rPr/>
        <w:t>эмитента/обыкновенных</w:t>
      </w:r>
      <w:r>
        <w:rPr>
          <w:spacing w:val="-2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имеет</w:t>
      </w:r>
    </w:p>
    <w:p>
      <w:pPr>
        <w:pStyle w:val="Heading2"/>
        <w:spacing w:after="0"/>
        <w:sectPr>
          <w:pgSz w:w="11910" w:h="16840"/>
          <w:pgMar w:header="0" w:footer="1086" w:top="960" w:bottom="1340" w:left="992" w:right="425"/>
        </w:sectPr>
      </w:pPr>
    </w:p>
    <w:p>
      <w:pPr>
        <w:pStyle w:val="BodyText"/>
        <w:spacing w:before="63"/>
        <w:ind w:left="342" w:right="139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 </w:t>
      </w:r>
      <w:r>
        <w:rPr>
          <w:b/>
          <w:i/>
        </w:rPr>
        <w:t>эмитент не выпускал опционов</w:t>
      </w:r>
    </w:p>
    <w:p>
      <w:pPr>
        <w:spacing w:line="242" w:lineRule="auto" w:before="240"/>
        <w:ind w:left="342" w:right="140" w:firstLine="0"/>
        <w:jc w:val="both"/>
        <w:rPr>
          <w:b/>
          <w:i/>
          <w:sz w:val="24"/>
        </w:rPr>
      </w:pPr>
      <w:r>
        <w:rPr>
          <w:sz w:val="24"/>
        </w:rPr>
        <w:t>Cведения об участии в работе комитетов совета директоров: </w:t>
      </w:r>
      <w:r>
        <w:rPr>
          <w:b/>
          <w:i/>
          <w:sz w:val="24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>
      <w:pPr>
        <w:spacing w:before="232"/>
        <w:ind w:left="342" w:right="140" w:firstLine="0"/>
        <w:jc w:val="both"/>
        <w:rPr>
          <w:b/>
          <w:i/>
          <w:sz w:val="24"/>
        </w:rPr>
      </w:pPr>
      <w:r>
        <w:rPr>
          <w:sz w:val="24"/>
        </w:rPr>
        <w:t>Доли участия лица в уставном (складочном) капитале (паевом фонде) дочерних и зависимых обществ эмитента: </w:t>
      </w:r>
      <w:r>
        <w:rPr>
          <w:b/>
          <w:i/>
          <w:sz w:val="24"/>
        </w:rPr>
        <w:t>Лицо указанных долей не имеет</w:t>
      </w:r>
    </w:p>
    <w:p>
      <w:pPr>
        <w:pStyle w:val="BodyText"/>
        <w:spacing w:before="40"/>
        <w:ind w:left="342" w:right="139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40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42"/>
        <w:rPr>
          <w:b/>
          <w:i/>
        </w:rPr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3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Heading2"/>
      </w:pPr>
      <w:r>
        <w:rPr>
          <w:b w:val="0"/>
          <w:i w:val="0"/>
        </w:rPr>
        <w:t>ФИО:</w:t>
      </w:r>
      <w:r>
        <w:rPr>
          <w:b w:val="0"/>
          <w:i w:val="0"/>
          <w:spacing w:val="-6"/>
        </w:rPr>
        <w:t> </w:t>
      </w:r>
      <w:r>
        <w:rPr/>
        <w:t>Плотка</w:t>
      </w:r>
      <w:r>
        <w:rPr>
          <w:spacing w:val="-4"/>
        </w:rPr>
        <w:t> </w:t>
      </w:r>
      <w:r>
        <w:rPr/>
        <w:t>Владимир</w:t>
      </w:r>
      <w:r>
        <w:rPr>
          <w:spacing w:val="-3"/>
        </w:rPr>
        <w:t> </w:t>
      </w:r>
      <w:r>
        <w:rPr>
          <w:spacing w:val="-2"/>
        </w:rPr>
        <w:t>Григорьевич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рождения:</w:t>
      </w:r>
      <w:r>
        <w:rPr>
          <w:spacing w:val="-1"/>
          <w:sz w:val="24"/>
        </w:rPr>
        <w:t> </w:t>
      </w:r>
      <w:r>
        <w:rPr>
          <w:b/>
          <w:i/>
          <w:spacing w:val="-4"/>
          <w:sz w:val="24"/>
        </w:rPr>
        <w:t>1964</w:t>
      </w:r>
    </w:p>
    <w:p>
      <w:pPr>
        <w:spacing w:before="1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Образование: </w:t>
      </w:r>
      <w:r>
        <w:rPr>
          <w:b/>
          <w:i/>
          <w:spacing w:val="-2"/>
          <w:sz w:val="24"/>
        </w:rPr>
        <w:t>Высшее</w:t>
      </w:r>
    </w:p>
    <w:p>
      <w:pPr>
        <w:pStyle w:val="BodyText"/>
        <w:ind w:left="342"/>
        <w:jc w:val="left"/>
      </w:pPr>
      <w:r>
        <w:rPr/>
        <w:t>Все</w:t>
      </w:r>
      <w:r>
        <w:rPr>
          <w:spacing w:val="29"/>
        </w:rPr>
        <w:t> </w:t>
      </w:r>
      <w:r>
        <w:rPr/>
        <w:t>должности,</w:t>
      </w:r>
      <w:r>
        <w:rPr>
          <w:spacing w:val="28"/>
        </w:rPr>
        <w:t> </w:t>
      </w:r>
      <w:r>
        <w:rPr/>
        <w:t>занимаемые</w:t>
      </w:r>
      <w:r>
        <w:rPr>
          <w:spacing w:val="29"/>
        </w:rPr>
        <w:t> </w:t>
      </w:r>
      <w:r>
        <w:rPr/>
        <w:t>данным</w:t>
      </w:r>
      <w:r>
        <w:rPr>
          <w:spacing w:val="29"/>
        </w:rPr>
        <w:t> </w:t>
      </w:r>
      <w:r>
        <w:rPr/>
        <w:t>лицом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эмитенте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других</w:t>
      </w:r>
      <w:r>
        <w:rPr>
          <w:spacing w:val="26"/>
        </w:rPr>
        <w:t> </w:t>
      </w:r>
      <w:r>
        <w:rPr/>
        <w:t>организациях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последние</w:t>
      </w:r>
      <w:r>
        <w:rPr>
          <w:spacing w:val="29"/>
        </w:rPr>
        <w:t> </w:t>
      </w:r>
      <w:r>
        <w:rPr/>
        <w:t>5 лет и в настоящее время в хронологическом порядке, в том числе по совместительству</w:t>
      </w:r>
    </w:p>
    <w:p>
      <w:pPr>
        <w:pStyle w:val="BodyText"/>
        <w:spacing w:before="63" w:after="1"/>
        <w:ind w:left="0"/>
        <w:jc w:val="left"/>
        <w:rPr>
          <w:sz w:val="20"/>
        </w:rPr>
      </w:pPr>
    </w:p>
    <w:tbl>
      <w:tblPr>
        <w:tblW w:w="0" w:type="auto"/>
        <w:jc w:val="left"/>
        <w:tblInd w:w="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75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 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директор</w:t>
            </w: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директор</w:t>
            </w:r>
          </w:p>
        </w:tc>
      </w:tr>
      <w:tr>
        <w:trPr>
          <w:trHeight w:val="552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04.10.16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"ВСБО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"Яхт-клуб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"Юг"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2279" w:val="left" w:leader="none"/>
              </w:tabs>
              <w:spacing w:line="27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</w:p>
          <w:p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совместительству)</w:t>
            </w:r>
          </w:p>
        </w:tc>
      </w:tr>
    </w:tbl>
    <w:p>
      <w:pPr>
        <w:pStyle w:val="BodyText"/>
        <w:spacing w:before="259"/>
        <w:ind w:left="342"/>
        <w:jc w:val="left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 лица в</w:t>
      </w:r>
      <w:r>
        <w:rPr>
          <w:spacing w:val="-2"/>
        </w:rPr>
        <w:t> </w:t>
      </w:r>
      <w:r>
        <w:rPr/>
        <w:t>уставном</w:t>
      </w:r>
      <w:r>
        <w:rPr>
          <w:spacing w:val="-1"/>
        </w:rPr>
        <w:t> </w:t>
      </w:r>
      <w:r>
        <w:rPr/>
        <w:t>капитале эмитента, %:</w:t>
      </w:r>
      <w:r>
        <w:rPr>
          <w:spacing w:val="1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ind w:left="342"/>
        <w:jc w:val="left"/>
        <w:rPr>
          <w:b/>
          <w:i/>
        </w:rPr>
      </w:pPr>
      <w:r>
        <w:rPr/>
        <w:t>Доля</w:t>
      </w:r>
      <w:r>
        <w:rPr>
          <w:spacing w:val="-2"/>
        </w:rPr>
        <w:t> </w:t>
      </w:r>
      <w:r>
        <w:rPr/>
        <w:t>принадлежащих</w:t>
      </w:r>
      <w:r>
        <w:rPr>
          <w:spacing w:val="-4"/>
        </w:rPr>
        <w:t> </w:t>
      </w:r>
      <w:r>
        <w:rPr/>
        <w:t>лицу обыкновенных</w:t>
      </w:r>
      <w:r>
        <w:rPr>
          <w:spacing w:val="-1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 </w:t>
      </w:r>
      <w:r>
        <w:rPr>
          <w:b/>
          <w:i/>
          <w:spacing w:val="-2"/>
        </w:rPr>
        <w:t>58.5619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39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 </w:t>
      </w:r>
      <w:r>
        <w:rPr>
          <w:b/>
          <w:i/>
        </w:rPr>
        <w:t>эмитент не выпускал опционов</w:t>
      </w:r>
    </w:p>
    <w:p>
      <w:pPr>
        <w:spacing w:line="242" w:lineRule="auto" w:before="240"/>
        <w:ind w:left="342" w:right="140" w:firstLine="0"/>
        <w:jc w:val="both"/>
        <w:rPr>
          <w:b/>
          <w:i/>
          <w:sz w:val="24"/>
        </w:rPr>
      </w:pPr>
      <w:r>
        <w:rPr>
          <w:sz w:val="24"/>
        </w:rPr>
        <w:t>Сведения об участии в работе комитетов совета директоров: </w:t>
      </w:r>
      <w:r>
        <w:rPr>
          <w:b/>
          <w:i/>
          <w:sz w:val="24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>
      <w:pPr>
        <w:pStyle w:val="BodyText"/>
        <w:spacing w:before="233"/>
        <w:ind w:left="342"/>
        <w:jc w:val="left"/>
      </w:pPr>
      <w:r>
        <w:rPr/>
        <w:t>Доли</w:t>
      </w:r>
      <w:r>
        <w:rPr>
          <w:spacing w:val="37"/>
        </w:rPr>
        <w:t> </w:t>
      </w:r>
      <w:r>
        <w:rPr/>
        <w:t>участия</w:t>
      </w:r>
      <w:r>
        <w:rPr>
          <w:spacing w:val="37"/>
        </w:rPr>
        <w:t> </w:t>
      </w:r>
      <w:r>
        <w:rPr/>
        <w:t>лица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уставном</w:t>
      </w:r>
      <w:r>
        <w:rPr>
          <w:spacing w:val="37"/>
        </w:rPr>
        <w:t> </w:t>
      </w:r>
      <w:r>
        <w:rPr/>
        <w:t>(складочном)</w:t>
      </w:r>
      <w:r>
        <w:rPr>
          <w:spacing w:val="38"/>
        </w:rPr>
        <w:t> </w:t>
      </w:r>
      <w:r>
        <w:rPr/>
        <w:t>капитале</w:t>
      </w:r>
      <w:r>
        <w:rPr>
          <w:spacing w:val="37"/>
        </w:rPr>
        <w:t> </w:t>
      </w:r>
      <w:r>
        <w:rPr/>
        <w:t>(паевом</w:t>
      </w:r>
      <w:r>
        <w:rPr>
          <w:spacing w:val="37"/>
        </w:rPr>
        <w:t> </w:t>
      </w:r>
      <w:r>
        <w:rPr/>
        <w:t>фонде)</w:t>
      </w:r>
      <w:r>
        <w:rPr>
          <w:spacing w:val="38"/>
        </w:rPr>
        <w:t> </w:t>
      </w:r>
      <w:r>
        <w:rPr/>
        <w:t>дочерних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зависимых обществ эмитента:</w:t>
      </w:r>
    </w:p>
    <w:p>
      <w:pPr>
        <w:spacing w:before="40"/>
        <w:ind w:left="541" w:right="0" w:firstLine="0"/>
        <w:jc w:val="left"/>
        <w:rPr>
          <w:b/>
          <w:i/>
          <w:sz w:val="24"/>
        </w:rPr>
      </w:pPr>
      <w:r>
        <w:rPr>
          <w:sz w:val="24"/>
        </w:rPr>
        <w:t>Полное</w:t>
      </w:r>
      <w:r>
        <w:rPr>
          <w:spacing w:val="-1"/>
          <w:sz w:val="24"/>
        </w:rPr>
        <w:t> </w:t>
      </w:r>
      <w:r>
        <w:rPr>
          <w:sz w:val="24"/>
        </w:rPr>
        <w:t>фирменное</w:t>
      </w:r>
      <w:r>
        <w:rPr>
          <w:spacing w:val="-2"/>
          <w:sz w:val="24"/>
        </w:rPr>
        <w:t> </w:t>
      </w:r>
      <w:r>
        <w:rPr>
          <w:sz w:val="24"/>
        </w:rPr>
        <w:t>наименование: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ООО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ПКФ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"Орвис"</w:t>
      </w:r>
    </w:p>
    <w:p>
      <w:pPr>
        <w:spacing w:before="0"/>
        <w:ind w:left="541" w:right="0" w:firstLine="0"/>
        <w:jc w:val="left"/>
        <w:rPr>
          <w:b/>
          <w:i/>
          <w:sz w:val="24"/>
        </w:rPr>
      </w:pPr>
      <w:r>
        <w:rPr>
          <w:sz w:val="24"/>
        </w:rPr>
        <w:t>ИНН:</w:t>
      </w:r>
      <w:r>
        <w:rPr>
          <w:spacing w:val="-3"/>
          <w:sz w:val="24"/>
        </w:rPr>
        <w:t> </w:t>
      </w:r>
      <w:r>
        <w:rPr>
          <w:b/>
          <w:i/>
          <w:spacing w:val="-2"/>
          <w:sz w:val="24"/>
        </w:rPr>
        <w:t>9204021598</w:t>
      </w:r>
    </w:p>
    <w:p>
      <w:pPr>
        <w:spacing w:after="0"/>
        <w:jc w:val="left"/>
        <w:rPr>
          <w:b/>
          <w:i/>
          <w:sz w:val="24"/>
        </w:rPr>
        <w:sectPr>
          <w:pgSz w:w="11910" w:h="16840"/>
          <w:pgMar w:header="0" w:footer="1086" w:top="900" w:bottom="1320" w:left="992" w:right="425"/>
        </w:sectPr>
      </w:pPr>
    </w:p>
    <w:p>
      <w:pPr>
        <w:spacing w:before="63"/>
        <w:ind w:left="541" w:right="0" w:firstLine="0"/>
        <w:jc w:val="left"/>
        <w:rPr>
          <w:b/>
          <w:i/>
          <w:sz w:val="24"/>
        </w:rPr>
      </w:pPr>
      <w:r>
        <w:rPr>
          <w:sz w:val="24"/>
        </w:rPr>
        <w:t>ОГРН:</w:t>
      </w:r>
      <w:r>
        <w:rPr>
          <w:spacing w:val="-4"/>
          <w:sz w:val="24"/>
        </w:rPr>
        <w:t> </w:t>
      </w:r>
      <w:r>
        <w:rPr>
          <w:b/>
          <w:i/>
          <w:spacing w:val="-2"/>
          <w:sz w:val="24"/>
        </w:rPr>
        <w:t>1149204045870</w:t>
      </w:r>
    </w:p>
    <w:p>
      <w:pPr>
        <w:pStyle w:val="BodyText"/>
        <w:ind w:left="541"/>
        <w:jc w:val="left"/>
        <w:rPr>
          <w:b/>
          <w:i/>
        </w:rPr>
      </w:pPr>
      <w:r>
        <w:rPr/>
        <w:t>Доля</w:t>
      </w:r>
      <w:r>
        <w:rPr>
          <w:spacing w:val="-1"/>
        </w:rPr>
        <w:t> </w:t>
      </w:r>
      <w:r>
        <w:rPr/>
        <w:t>лица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1"/>
        </w:rPr>
        <w:t> </w:t>
      </w:r>
      <w:r>
        <w:rPr/>
        <w:t>организации,</w:t>
      </w:r>
      <w:r>
        <w:rPr>
          <w:spacing w:val="-1"/>
        </w:rPr>
        <w:t> </w:t>
      </w:r>
      <w:r>
        <w:rPr/>
        <w:t>%:</w:t>
      </w:r>
      <w:r>
        <w:rPr>
          <w:spacing w:val="1"/>
        </w:rPr>
        <w:t> </w:t>
      </w:r>
      <w:r>
        <w:rPr>
          <w:b/>
          <w:i/>
          <w:spacing w:val="-4"/>
        </w:rPr>
        <w:t>60.8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40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spacing w:before="1"/>
        <w:ind w:left="0"/>
        <w:jc w:val="left"/>
        <w:rPr>
          <w:b/>
          <w:i/>
        </w:rPr>
      </w:pPr>
    </w:p>
    <w:p>
      <w:pPr>
        <w:pStyle w:val="BodyText"/>
        <w:ind w:left="342" w:right="139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41"/>
        <w:rPr>
          <w:b/>
          <w:i/>
        </w:rPr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3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занимало.</w:t>
      </w:r>
    </w:p>
    <w:p>
      <w:pPr>
        <w:pStyle w:val="BodyText"/>
        <w:spacing w:before="275"/>
        <w:ind w:left="342"/>
      </w:pPr>
      <w:r>
        <w:rPr/>
        <w:t>Изменений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составе</w:t>
      </w:r>
      <w:r>
        <w:rPr>
          <w:spacing w:val="-2"/>
        </w:rPr>
        <w:t> </w:t>
      </w:r>
      <w:r>
        <w:rPr/>
        <w:t>Наблюдательного</w:t>
      </w:r>
      <w:r>
        <w:rPr>
          <w:spacing w:val="-2"/>
        </w:rPr>
        <w:t> </w:t>
      </w:r>
      <w:r>
        <w:rPr/>
        <w:t>совета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2018</w:t>
      </w:r>
      <w:r>
        <w:rPr>
          <w:spacing w:val="-2"/>
        </w:rPr>
        <w:t> </w:t>
      </w:r>
      <w:r>
        <w:rPr/>
        <w:t>год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было.</w:t>
      </w:r>
    </w:p>
    <w:p>
      <w:pPr>
        <w:pStyle w:val="BodyText"/>
        <w:ind w:left="0"/>
        <w:jc w:val="left"/>
      </w:pPr>
    </w:p>
    <w:p>
      <w:pPr>
        <w:pStyle w:val="BodyText"/>
        <w:ind w:right="138" w:firstLine="424"/>
      </w:pPr>
      <w:r>
        <w:rPr/>
        <w:t>Федеральным законом «Об акционерных обществах» Наблюдательному Совету отводится наиболее важная роль в обеспечении прав акционеров, в формировании и реализации стратегии Общества, а также в обеспечении его успешной финансово-хозяйственной деятельности. Вся деятельность Наблюдательного Совета является прозрачной для акционеров, поскольку все решения</w:t>
      </w:r>
      <w:r>
        <w:rPr>
          <w:spacing w:val="40"/>
        </w:rPr>
        <w:t> </w:t>
      </w:r>
      <w:r>
        <w:rPr/>
        <w:t>Наблюдательного Совета публикуются Обществом на странице в сети Интернет, используемой Обществом для раскрытия информации: </w:t>
      </w:r>
      <w:r>
        <w:rPr>
          <w:b/>
        </w:rPr>
        <w:t>pat.musson.su, </w:t>
      </w:r>
      <w:r>
        <w:rPr>
          <w:b/>
          <w:color w:val="000000"/>
          <w:shd w:fill="F9F9F9" w:color="auto" w:val="clear"/>
        </w:rPr>
        <w:t>http://www.e-</w:t>
      </w:r>
      <w:r>
        <w:rPr>
          <w:b/>
          <w:color w:val="000000"/>
        </w:rPr>
        <w:t> </w:t>
      </w:r>
      <w:r>
        <w:rPr>
          <w:b/>
          <w:color w:val="000000"/>
          <w:shd w:fill="F9F9F9" w:color="auto" w:val="clear"/>
        </w:rPr>
        <w:t>disclosure.ru/portal/company.aspx?id=35135 </w:t>
      </w:r>
      <w:r>
        <w:rPr>
          <w:color w:val="000000"/>
        </w:rPr>
        <w:t>и доступны любому акционеру Общества.</w:t>
      </w:r>
    </w:p>
    <w:p>
      <w:pPr>
        <w:pStyle w:val="BodyText"/>
        <w:ind w:right="143" w:firstLine="424"/>
      </w:pPr>
      <w:r>
        <w:rPr/>
        <w:t>Наблюдательный</w:t>
      </w:r>
      <w:r>
        <w:rPr>
          <w:spacing w:val="-1"/>
        </w:rPr>
        <w:t> </w:t>
      </w:r>
      <w:r>
        <w:rPr/>
        <w:t>совет</w:t>
      </w:r>
      <w:r>
        <w:rPr>
          <w:spacing w:val="40"/>
        </w:rPr>
        <w:t> </w:t>
      </w:r>
      <w:r>
        <w:rPr/>
        <w:t>осуществляет свою</w:t>
      </w:r>
      <w:r>
        <w:rPr>
          <w:spacing w:val="-1"/>
        </w:rPr>
        <w:t> </w:t>
      </w:r>
      <w:r>
        <w:rPr/>
        <w:t>деятельность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 с Уставом Общества, непосредственно контролирует</w:t>
      </w:r>
      <w:r>
        <w:rPr>
          <w:spacing w:val="40"/>
        </w:rPr>
        <w:t> </w:t>
      </w:r>
      <w:r>
        <w:rPr/>
        <w:t>финансовую и хозяйственную деятельность Общества.</w:t>
      </w:r>
    </w:p>
    <w:p>
      <w:pPr>
        <w:pStyle w:val="BodyText"/>
        <w:ind w:right="141" w:firstLine="424"/>
      </w:pPr>
      <w:r>
        <w:rPr/>
        <w:t>В соответствии с Уставом Общества Наблюдательный совет состоит из семи человек, состав которого ежегодно избирается Общим собранием акционеров. Комитеты в </w:t>
      </w:r>
      <w:r>
        <w:rPr/>
        <w:t>составе Наблюдательного совета в 2018 году не избирались.</w:t>
      </w:r>
    </w:p>
    <w:p>
      <w:pPr>
        <w:pStyle w:val="BodyText"/>
        <w:spacing w:before="1"/>
        <w:ind w:left="568"/>
      </w:pPr>
      <w:r>
        <w:rPr/>
        <w:t>В</w:t>
      </w:r>
      <w:r>
        <w:rPr>
          <w:spacing w:val="-1"/>
        </w:rPr>
        <w:t> </w:t>
      </w:r>
      <w:r>
        <w:rPr/>
        <w:t>2018 году</w:t>
      </w:r>
      <w:r>
        <w:rPr>
          <w:spacing w:val="-1"/>
        </w:rPr>
        <w:t> </w:t>
      </w:r>
      <w:r>
        <w:rPr/>
        <w:t>было проведено</w:t>
      </w:r>
      <w:r>
        <w:rPr>
          <w:spacing w:val="-1"/>
        </w:rPr>
        <w:t> </w:t>
      </w:r>
      <w:r>
        <w:rPr/>
        <w:t>одно</w:t>
      </w:r>
      <w:r>
        <w:rPr>
          <w:spacing w:val="-1"/>
        </w:rPr>
        <w:t> </w:t>
      </w:r>
      <w:r>
        <w:rPr/>
        <w:t>Общее</w:t>
      </w:r>
      <w:r>
        <w:rPr>
          <w:spacing w:val="-1"/>
        </w:rPr>
        <w:t> </w:t>
      </w:r>
      <w:r>
        <w:rPr/>
        <w:t>собрание </w:t>
      </w:r>
      <w:r>
        <w:rPr>
          <w:spacing w:val="-2"/>
        </w:rPr>
        <w:t>акционеров.</w:t>
      </w:r>
    </w:p>
    <w:p>
      <w:pPr>
        <w:pStyle w:val="BodyText"/>
        <w:ind w:left="568"/>
      </w:pPr>
      <w:r>
        <w:rPr/>
        <w:t>Повестка</w:t>
      </w:r>
      <w:r>
        <w:rPr>
          <w:spacing w:val="-4"/>
        </w:rPr>
        <w:t> </w:t>
      </w:r>
      <w:r>
        <w:rPr/>
        <w:t>дня</w:t>
      </w:r>
      <w:r>
        <w:rPr>
          <w:spacing w:val="-2"/>
        </w:rPr>
        <w:t> </w:t>
      </w:r>
      <w:r>
        <w:rPr/>
        <w:t>Общего</w:t>
      </w:r>
      <w:r>
        <w:rPr>
          <w:spacing w:val="-2"/>
        </w:rPr>
        <w:t> </w:t>
      </w:r>
      <w:r>
        <w:rPr/>
        <w:t>собрания</w:t>
      </w:r>
      <w:r>
        <w:rPr>
          <w:spacing w:val="-1"/>
        </w:rPr>
        <w:t> </w:t>
      </w:r>
      <w:r>
        <w:rPr/>
        <w:t>акционеров</w:t>
      </w:r>
      <w:r>
        <w:rPr>
          <w:spacing w:val="-3"/>
        </w:rPr>
        <w:t> </w:t>
      </w:r>
      <w:r>
        <w:rPr/>
        <w:t>включала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следующие</w:t>
      </w:r>
      <w:r>
        <w:rPr>
          <w:spacing w:val="-1"/>
        </w:rPr>
        <w:t> </w:t>
      </w:r>
      <w:r>
        <w:rPr>
          <w:spacing w:val="-2"/>
        </w:rPr>
        <w:t>вопросы:</w:t>
      </w:r>
    </w:p>
    <w:p>
      <w:pPr>
        <w:pStyle w:val="ListParagraph"/>
        <w:numPr>
          <w:ilvl w:val="0"/>
          <w:numId w:val="11"/>
        </w:numPr>
        <w:tabs>
          <w:tab w:pos="442" w:val="left" w:leader="none"/>
        </w:tabs>
        <w:spacing w:line="240" w:lineRule="auto" w:before="0" w:after="0"/>
        <w:ind w:left="442" w:right="0" w:hanging="300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58"/>
          <w:sz w:val="24"/>
        </w:rPr>
        <w:t> </w:t>
      </w:r>
      <w:r>
        <w:rPr>
          <w:sz w:val="24"/>
        </w:rPr>
        <w:t>годового</w:t>
      </w:r>
      <w:r>
        <w:rPr>
          <w:spacing w:val="-1"/>
          <w:sz w:val="24"/>
        </w:rPr>
        <w:t> </w:t>
      </w:r>
      <w:r>
        <w:rPr>
          <w:sz w:val="24"/>
        </w:rPr>
        <w:t>отчета</w:t>
      </w:r>
      <w:r>
        <w:rPr>
          <w:spacing w:val="-2"/>
          <w:sz w:val="24"/>
        </w:rPr>
        <w:t> </w:t>
      </w:r>
      <w:r>
        <w:rPr>
          <w:sz w:val="24"/>
        </w:rPr>
        <w:t>Общества</w:t>
      </w:r>
      <w:r>
        <w:rPr>
          <w:spacing w:val="59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2017 </w:t>
      </w:r>
      <w:r>
        <w:rPr>
          <w:spacing w:val="-4"/>
          <w:sz w:val="24"/>
        </w:rPr>
        <w:t>год.</w:t>
      </w:r>
    </w:p>
    <w:p>
      <w:pPr>
        <w:pStyle w:val="ListParagraph"/>
        <w:numPr>
          <w:ilvl w:val="0"/>
          <w:numId w:val="1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2"/>
          <w:sz w:val="24"/>
        </w:rPr>
        <w:t> </w:t>
      </w:r>
      <w:r>
        <w:rPr>
          <w:sz w:val="24"/>
        </w:rPr>
        <w:t>годовой</w:t>
      </w:r>
      <w:r>
        <w:rPr>
          <w:spacing w:val="-3"/>
          <w:sz w:val="24"/>
        </w:rPr>
        <w:t> </w:t>
      </w:r>
      <w:r>
        <w:rPr>
          <w:sz w:val="24"/>
        </w:rPr>
        <w:t>бухгалтерской</w:t>
      </w:r>
      <w:r>
        <w:rPr>
          <w:spacing w:val="-3"/>
          <w:sz w:val="24"/>
        </w:rPr>
        <w:t> </w:t>
      </w:r>
      <w:r>
        <w:rPr>
          <w:sz w:val="24"/>
        </w:rPr>
        <w:t>(финансовой)</w:t>
      </w:r>
      <w:r>
        <w:rPr>
          <w:spacing w:val="-2"/>
          <w:sz w:val="24"/>
        </w:rPr>
        <w:t> </w:t>
      </w:r>
      <w:r>
        <w:rPr>
          <w:sz w:val="24"/>
        </w:rPr>
        <w:t>отчетности</w:t>
      </w:r>
      <w:r>
        <w:rPr>
          <w:spacing w:val="56"/>
          <w:sz w:val="24"/>
        </w:rPr>
        <w:t> </w:t>
      </w:r>
      <w:r>
        <w:rPr>
          <w:sz w:val="24"/>
        </w:rPr>
        <w:t>Общества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2017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год.</w:t>
      </w:r>
    </w:p>
    <w:p>
      <w:pPr>
        <w:pStyle w:val="ListParagraph"/>
        <w:numPr>
          <w:ilvl w:val="0"/>
          <w:numId w:val="11"/>
        </w:numPr>
        <w:tabs>
          <w:tab w:pos="382" w:val="left" w:leader="none"/>
        </w:tabs>
        <w:spacing w:line="240" w:lineRule="auto" w:before="0" w:after="0"/>
        <w:ind w:left="142" w:right="337" w:firstLine="0"/>
        <w:jc w:val="left"/>
        <w:rPr>
          <w:sz w:val="24"/>
        </w:rPr>
      </w:pPr>
      <w:r>
        <w:rPr>
          <w:sz w:val="24"/>
        </w:rPr>
        <w:t>Распределение</w:t>
      </w:r>
      <w:r>
        <w:rPr>
          <w:spacing w:val="-3"/>
          <w:sz w:val="24"/>
        </w:rPr>
        <w:t> </w:t>
      </w:r>
      <w:r>
        <w:rPr>
          <w:sz w:val="24"/>
        </w:rPr>
        <w:t>прибыли</w:t>
      </w:r>
      <w:r>
        <w:rPr>
          <w:spacing w:val="-4"/>
          <w:sz w:val="24"/>
        </w:rPr>
        <w:t> </w:t>
      </w:r>
      <w:r>
        <w:rPr>
          <w:sz w:val="24"/>
        </w:rPr>
        <w:t>(в</w:t>
      </w:r>
      <w:r>
        <w:rPr>
          <w:spacing w:val="-4"/>
          <w:sz w:val="24"/>
        </w:rPr>
        <w:t> </w:t>
      </w:r>
      <w:r>
        <w:rPr>
          <w:sz w:val="24"/>
        </w:rPr>
        <w:t>том</w:t>
      </w:r>
      <w:r>
        <w:rPr>
          <w:spacing w:val="-3"/>
          <w:sz w:val="24"/>
        </w:rPr>
        <w:t> </w:t>
      </w:r>
      <w:r>
        <w:rPr>
          <w:sz w:val="24"/>
        </w:rPr>
        <w:t>числе</w:t>
      </w:r>
      <w:r>
        <w:rPr>
          <w:spacing w:val="40"/>
          <w:sz w:val="24"/>
        </w:rPr>
        <w:t> </w:t>
      </w:r>
      <w:r>
        <w:rPr>
          <w:sz w:val="24"/>
        </w:rPr>
        <w:t>выплаты</w:t>
      </w:r>
      <w:r>
        <w:rPr>
          <w:spacing w:val="-3"/>
          <w:sz w:val="24"/>
        </w:rPr>
        <w:t> </w:t>
      </w:r>
      <w:r>
        <w:rPr>
          <w:sz w:val="24"/>
        </w:rPr>
        <w:t>(объявления)</w:t>
      </w:r>
      <w:r>
        <w:rPr>
          <w:spacing w:val="-3"/>
          <w:sz w:val="24"/>
        </w:rPr>
        <w:t> </w:t>
      </w:r>
      <w:r>
        <w:rPr>
          <w:sz w:val="24"/>
        </w:rPr>
        <w:t>дивидендов)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убытков</w:t>
      </w:r>
      <w:r>
        <w:rPr>
          <w:spacing w:val="-4"/>
          <w:sz w:val="24"/>
        </w:rPr>
        <w:t> </w:t>
      </w:r>
      <w:r>
        <w:rPr>
          <w:sz w:val="24"/>
        </w:rPr>
        <w:t>Общества по результатам 2017 отчетного года.</w:t>
      </w:r>
    </w:p>
    <w:p>
      <w:pPr>
        <w:pStyle w:val="ListParagraph"/>
        <w:numPr>
          <w:ilvl w:val="0"/>
          <w:numId w:val="1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Избрание</w:t>
      </w:r>
      <w:r>
        <w:rPr>
          <w:spacing w:val="-1"/>
          <w:sz w:val="24"/>
        </w:rPr>
        <w:t> </w:t>
      </w:r>
      <w:r>
        <w:rPr>
          <w:sz w:val="24"/>
        </w:rPr>
        <w:t>членов</w:t>
      </w:r>
      <w:r>
        <w:rPr>
          <w:spacing w:val="-2"/>
          <w:sz w:val="24"/>
        </w:rPr>
        <w:t> </w:t>
      </w:r>
      <w:r>
        <w:rPr>
          <w:sz w:val="24"/>
        </w:rPr>
        <w:t>Наблюдательного</w:t>
      </w:r>
      <w:r>
        <w:rPr>
          <w:spacing w:val="-1"/>
          <w:sz w:val="24"/>
        </w:rPr>
        <w:t> </w:t>
      </w:r>
      <w:r>
        <w:rPr>
          <w:sz w:val="24"/>
        </w:rPr>
        <w:t>совета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Избрание</w:t>
      </w:r>
      <w:r>
        <w:rPr>
          <w:spacing w:val="-4"/>
          <w:sz w:val="24"/>
        </w:rPr>
        <w:t> </w:t>
      </w:r>
      <w:r>
        <w:rPr>
          <w:sz w:val="24"/>
        </w:rPr>
        <w:t>членов</w:t>
      </w:r>
      <w:r>
        <w:rPr>
          <w:spacing w:val="-5"/>
          <w:sz w:val="24"/>
        </w:rPr>
        <w:t> </w:t>
      </w:r>
      <w:r>
        <w:rPr>
          <w:sz w:val="24"/>
        </w:rPr>
        <w:t>Ревизионной</w:t>
      </w:r>
      <w:r>
        <w:rPr>
          <w:spacing w:val="-4"/>
          <w:sz w:val="24"/>
        </w:rPr>
        <w:t> </w:t>
      </w:r>
      <w:r>
        <w:rPr>
          <w:sz w:val="24"/>
        </w:rPr>
        <w:t>комиссии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1"/>
          <w:sz w:val="24"/>
        </w:rPr>
        <w:t> </w:t>
      </w:r>
      <w:r>
        <w:rPr>
          <w:sz w:val="24"/>
        </w:rPr>
        <w:t>Аудитора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Уточнение</w:t>
      </w:r>
      <w:r>
        <w:rPr>
          <w:spacing w:val="-1"/>
          <w:sz w:val="24"/>
        </w:rPr>
        <w:t> </w:t>
      </w:r>
      <w:r>
        <w:rPr>
          <w:sz w:val="24"/>
        </w:rPr>
        <w:t>адреса</w:t>
      </w:r>
      <w:r>
        <w:rPr>
          <w:spacing w:val="-2"/>
          <w:sz w:val="24"/>
        </w:rPr>
        <w:t> </w:t>
      </w:r>
      <w:r>
        <w:rPr>
          <w:sz w:val="24"/>
        </w:rPr>
        <w:t>(места</w:t>
      </w:r>
      <w:r>
        <w:rPr>
          <w:spacing w:val="-1"/>
          <w:sz w:val="24"/>
        </w:rPr>
        <w:t> </w:t>
      </w:r>
      <w:r>
        <w:rPr>
          <w:sz w:val="24"/>
        </w:rPr>
        <w:t>нахождения) </w:t>
      </w:r>
      <w:r>
        <w:rPr>
          <w:spacing w:val="-2"/>
          <w:sz w:val="24"/>
        </w:rPr>
        <w:t>Общества.</w:t>
      </w:r>
    </w:p>
    <w:p>
      <w:pPr>
        <w:pStyle w:val="ListParagraph"/>
        <w:numPr>
          <w:ilvl w:val="0"/>
          <w:numId w:val="11"/>
        </w:numPr>
        <w:tabs>
          <w:tab w:pos="382" w:val="left" w:leader="none"/>
        </w:tabs>
        <w:spacing w:line="240" w:lineRule="auto" w:before="0" w:after="0"/>
        <w:ind w:left="382" w:right="0" w:hanging="240"/>
        <w:jc w:val="left"/>
        <w:rPr>
          <w:sz w:val="24"/>
        </w:rPr>
      </w:pPr>
      <w:r>
        <w:rPr>
          <w:sz w:val="24"/>
        </w:rPr>
        <w:t>Внесение</w:t>
      </w:r>
      <w:r>
        <w:rPr>
          <w:spacing w:val="-4"/>
          <w:sz w:val="24"/>
        </w:rPr>
        <w:t> </w:t>
      </w:r>
      <w:r>
        <w:rPr>
          <w:sz w:val="24"/>
        </w:rPr>
        <w:t>изменений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Устав</w:t>
      </w:r>
      <w:r>
        <w:rPr>
          <w:spacing w:val="-3"/>
          <w:sz w:val="24"/>
        </w:rPr>
        <w:t> </w:t>
      </w:r>
      <w:r>
        <w:rPr>
          <w:sz w:val="24"/>
        </w:rPr>
        <w:t>Общества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утверждение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новой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редакции.</w:t>
      </w:r>
    </w:p>
    <w:p>
      <w:pPr>
        <w:pStyle w:val="ListParagraph"/>
        <w:numPr>
          <w:ilvl w:val="0"/>
          <w:numId w:val="11"/>
        </w:numPr>
        <w:tabs>
          <w:tab w:pos="382" w:val="left" w:leader="none"/>
        </w:tabs>
        <w:spacing w:line="240" w:lineRule="auto" w:before="0" w:after="0"/>
        <w:ind w:left="142" w:right="452" w:firstLine="0"/>
        <w:jc w:val="left"/>
        <w:rPr>
          <w:sz w:val="24"/>
        </w:rPr>
      </w:pPr>
      <w:r>
        <w:rPr>
          <w:sz w:val="24"/>
        </w:rPr>
        <w:t>Внесение</w:t>
      </w:r>
      <w:r>
        <w:rPr>
          <w:spacing w:val="-3"/>
          <w:sz w:val="24"/>
        </w:rPr>
        <w:t> </w:t>
      </w:r>
      <w:r>
        <w:rPr>
          <w:sz w:val="24"/>
        </w:rPr>
        <w:t>изменений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Положение</w:t>
      </w:r>
      <w:r>
        <w:rPr>
          <w:spacing w:val="-3"/>
          <w:sz w:val="24"/>
        </w:rPr>
        <w:t> </w:t>
      </w:r>
      <w:r>
        <w:rPr>
          <w:sz w:val="24"/>
        </w:rPr>
        <w:t>об</w:t>
      </w:r>
      <w:r>
        <w:rPr>
          <w:spacing w:val="-3"/>
          <w:sz w:val="24"/>
        </w:rPr>
        <w:t> </w:t>
      </w:r>
      <w:r>
        <w:rPr>
          <w:sz w:val="24"/>
        </w:rPr>
        <w:t>общем</w:t>
      </w:r>
      <w:r>
        <w:rPr>
          <w:spacing w:val="-3"/>
          <w:sz w:val="24"/>
        </w:rPr>
        <w:t> </w:t>
      </w:r>
      <w:r>
        <w:rPr>
          <w:sz w:val="24"/>
        </w:rPr>
        <w:t>собрании</w:t>
      </w:r>
      <w:r>
        <w:rPr>
          <w:spacing w:val="-4"/>
          <w:sz w:val="24"/>
        </w:rPr>
        <w:t> </w:t>
      </w:r>
      <w:r>
        <w:rPr>
          <w:sz w:val="24"/>
        </w:rPr>
        <w:t>акционеров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утверждение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новой </w:t>
      </w:r>
      <w:r>
        <w:rPr>
          <w:spacing w:val="-2"/>
          <w:sz w:val="24"/>
        </w:rPr>
        <w:t>редакции.</w:t>
      </w:r>
    </w:p>
    <w:p>
      <w:pPr>
        <w:pStyle w:val="BodyText"/>
        <w:ind w:left="0"/>
        <w:jc w:val="left"/>
      </w:pPr>
    </w:p>
    <w:p>
      <w:pPr>
        <w:pStyle w:val="BodyText"/>
        <w:ind w:left="566" w:right="2077"/>
        <w:jc w:val="left"/>
      </w:pPr>
      <w:r>
        <w:rPr/>
        <w:t>В</w:t>
      </w:r>
      <w:r>
        <w:rPr>
          <w:spacing w:val="-4"/>
        </w:rPr>
        <w:t> </w:t>
      </w:r>
      <w:r>
        <w:rPr/>
        <w:t>2018</w:t>
      </w:r>
      <w:r>
        <w:rPr>
          <w:spacing w:val="-4"/>
        </w:rPr>
        <w:t> </w:t>
      </w:r>
      <w:r>
        <w:rPr/>
        <w:t>году</w:t>
      </w:r>
      <w:r>
        <w:rPr>
          <w:spacing w:val="-4"/>
        </w:rPr>
        <w:t> </w:t>
      </w:r>
      <w:r>
        <w:rPr/>
        <w:t>было</w:t>
      </w:r>
      <w:r>
        <w:rPr>
          <w:spacing w:val="-4"/>
        </w:rPr>
        <w:t> </w:t>
      </w:r>
      <w:r>
        <w:rPr/>
        <w:t>проведено</w:t>
      </w:r>
      <w:r>
        <w:rPr>
          <w:spacing w:val="40"/>
        </w:rPr>
        <w:t> </w:t>
      </w:r>
      <w:r>
        <w:rPr/>
        <w:t>7</w:t>
      </w:r>
      <w:r>
        <w:rPr>
          <w:spacing w:val="-4"/>
        </w:rPr>
        <w:t> </w:t>
      </w:r>
      <w:r>
        <w:rPr/>
        <w:t>очных</w:t>
      </w:r>
      <w:r>
        <w:rPr>
          <w:spacing w:val="-4"/>
        </w:rPr>
        <w:t> </w:t>
      </w:r>
      <w:r>
        <w:rPr/>
        <w:t>заседаний</w:t>
      </w:r>
      <w:r>
        <w:rPr>
          <w:spacing w:val="-5"/>
        </w:rPr>
        <w:t> </w:t>
      </w:r>
      <w:r>
        <w:rPr/>
        <w:t>Наблюдательного</w:t>
      </w:r>
      <w:r>
        <w:rPr>
          <w:spacing w:val="-4"/>
        </w:rPr>
        <w:t> </w:t>
      </w:r>
      <w:r>
        <w:rPr/>
        <w:t>совета. На заседаниях были рассмотрены следующие основные вопросы:</w:t>
      </w:r>
    </w:p>
    <w:p>
      <w:pPr>
        <w:pStyle w:val="ListParagraph"/>
        <w:numPr>
          <w:ilvl w:val="1"/>
          <w:numId w:val="11"/>
        </w:numPr>
        <w:tabs>
          <w:tab w:pos="730" w:val="left" w:leader="none"/>
        </w:tabs>
        <w:spacing w:line="240" w:lineRule="auto" w:before="0" w:after="0"/>
        <w:ind w:left="142" w:right="143" w:firstLine="424"/>
        <w:jc w:val="left"/>
        <w:rPr>
          <w:sz w:val="24"/>
        </w:rPr>
      </w:pPr>
      <w:r>
        <w:rPr>
          <w:sz w:val="24"/>
        </w:rPr>
        <w:t>о предварительном утверждении годовой бухгалтерской отчетности и отчета о прибылях и убытках Общества, распределении прибыли по результатам года;</w:t>
      </w:r>
    </w:p>
    <w:p>
      <w:pPr>
        <w:pStyle w:val="ListParagraph"/>
        <w:numPr>
          <w:ilvl w:val="1"/>
          <w:numId w:val="11"/>
        </w:numPr>
        <w:tabs>
          <w:tab w:pos="705" w:val="left" w:leader="none"/>
        </w:tabs>
        <w:spacing w:line="240" w:lineRule="auto" w:before="0" w:after="0"/>
        <w:ind w:left="705" w:right="0" w:hanging="139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предварительном</w:t>
      </w:r>
      <w:r>
        <w:rPr>
          <w:spacing w:val="56"/>
          <w:sz w:val="24"/>
        </w:rPr>
        <w:t> </w:t>
      </w:r>
      <w:r>
        <w:rPr>
          <w:sz w:val="24"/>
        </w:rPr>
        <w:t>утверждении</w:t>
      </w:r>
      <w:r>
        <w:rPr>
          <w:spacing w:val="-2"/>
          <w:sz w:val="24"/>
        </w:rPr>
        <w:t> </w:t>
      </w:r>
      <w:r>
        <w:rPr>
          <w:sz w:val="24"/>
        </w:rPr>
        <w:t>аудитора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проверки;</w:t>
      </w:r>
    </w:p>
    <w:p>
      <w:pPr>
        <w:pStyle w:val="ListParagraph"/>
        <w:numPr>
          <w:ilvl w:val="1"/>
          <w:numId w:val="11"/>
        </w:numPr>
        <w:tabs>
          <w:tab w:pos="705" w:val="left" w:leader="none"/>
        </w:tabs>
        <w:spacing w:line="240" w:lineRule="auto" w:before="0" w:after="0"/>
        <w:ind w:left="705" w:right="0" w:hanging="139"/>
        <w:jc w:val="left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> </w:t>
      </w:r>
      <w:r>
        <w:rPr>
          <w:sz w:val="24"/>
        </w:rPr>
        <w:t>рассмотрении</w:t>
      </w:r>
      <w:r>
        <w:rPr>
          <w:spacing w:val="-5"/>
          <w:sz w:val="24"/>
        </w:rPr>
        <w:t> </w:t>
      </w:r>
      <w:r>
        <w:rPr>
          <w:sz w:val="24"/>
        </w:rPr>
        <w:t>кандидатов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Наблюдательный</w:t>
      </w:r>
      <w:r>
        <w:rPr>
          <w:spacing w:val="-5"/>
          <w:sz w:val="24"/>
        </w:rPr>
        <w:t> </w:t>
      </w:r>
      <w:r>
        <w:rPr>
          <w:sz w:val="24"/>
        </w:rPr>
        <w:t>Совет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Ревизионную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комиссию;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1086" w:top="900" w:bottom="1340" w:left="992" w:right="425"/>
        </w:sectPr>
      </w:pPr>
    </w:p>
    <w:p>
      <w:pPr>
        <w:pStyle w:val="ListParagraph"/>
        <w:numPr>
          <w:ilvl w:val="1"/>
          <w:numId w:val="11"/>
        </w:numPr>
        <w:tabs>
          <w:tab w:pos="776" w:val="left" w:leader="none"/>
        </w:tabs>
        <w:spacing w:line="240" w:lineRule="auto" w:before="63" w:after="0"/>
        <w:ind w:left="142" w:right="140" w:firstLine="424"/>
        <w:jc w:val="both"/>
        <w:rPr>
          <w:sz w:val="24"/>
        </w:rPr>
      </w:pPr>
      <w:r>
        <w:rPr>
          <w:sz w:val="24"/>
        </w:rPr>
        <w:t>об утверждении даты, времени, места и формы проведения годового общего собрания акционеров, повестки дня, а также даты, на которую определяются (фиксируются) лица, имеющие право на участие в годовом общем собрании акционеров Общества;</w:t>
      </w:r>
    </w:p>
    <w:p>
      <w:pPr>
        <w:pStyle w:val="ListParagraph"/>
        <w:numPr>
          <w:ilvl w:val="1"/>
          <w:numId w:val="11"/>
        </w:numPr>
        <w:tabs>
          <w:tab w:pos="705" w:val="left" w:leader="none"/>
        </w:tabs>
        <w:spacing w:line="240" w:lineRule="auto" w:before="0" w:after="0"/>
        <w:ind w:left="705" w:right="0" w:hanging="139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принятии</w:t>
      </w:r>
      <w:r>
        <w:rPr>
          <w:spacing w:val="-3"/>
          <w:sz w:val="24"/>
        </w:rPr>
        <w:t> </w:t>
      </w:r>
      <w:r>
        <w:rPr>
          <w:sz w:val="24"/>
        </w:rPr>
        <w:t>проекта</w:t>
      </w:r>
      <w:r>
        <w:rPr>
          <w:spacing w:val="-1"/>
          <w:sz w:val="24"/>
        </w:rPr>
        <w:t> </w:t>
      </w:r>
      <w:r>
        <w:rPr>
          <w:sz w:val="24"/>
        </w:rPr>
        <w:t>годового</w:t>
      </w:r>
      <w:r>
        <w:rPr>
          <w:spacing w:val="-2"/>
          <w:sz w:val="24"/>
        </w:rPr>
        <w:t> </w:t>
      </w:r>
      <w:r>
        <w:rPr>
          <w:sz w:val="24"/>
        </w:rPr>
        <w:t>отчета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Общества;</w:t>
      </w:r>
    </w:p>
    <w:p>
      <w:pPr>
        <w:pStyle w:val="ListParagraph"/>
        <w:numPr>
          <w:ilvl w:val="1"/>
          <w:numId w:val="11"/>
        </w:numPr>
        <w:tabs>
          <w:tab w:pos="707" w:val="left" w:leader="none"/>
        </w:tabs>
        <w:spacing w:line="240" w:lineRule="auto" w:before="0" w:after="0"/>
        <w:ind w:left="142" w:right="143" w:firstLine="424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технических</w:t>
      </w:r>
      <w:r>
        <w:rPr>
          <w:spacing w:val="-2"/>
          <w:sz w:val="24"/>
        </w:rPr>
        <w:t> </w:t>
      </w:r>
      <w:r>
        <w:rPr>
          <w:sz w:val="24"/>
        </w:rPr>
        <w:t>вопросах</w:t>
      </w:r>
      <w:r>
        <w:rPr>
          <w:spacing w:val="-2"/>
          <w:sz w:val="24"/>
        </w:rPr>
        <w:t> </w:t>
      </w:r>
      <w:r>
        <w:rPr>
          <w:sz w:val="24"/>
        </w:rPr>
        <w:t>проведения</w:t>
      </w:r>
      <w:r>
        <w:rPr>
          <w:spacing w:val="-2"/>
          <w:sz w:val="24"/>
        </w:rPr>
        <w:t> </w:t>
      </w:r>
      <w:r>
        <w:rPr>
          <w:sz w:val="24"/>
        </w:rPr>
        <w:t>собрания,</w:t>
      </w:r>
      <w:r>
        <w:rPr>
          <w:spacing w:val="-4"/>
          <w:sz w:val="24"/>
        </w:rPr>
        <w:t> </w:t>
      </w:r>
      <w:r>
        <w:rPr>
          <w:sz w:val="24"/>
        </w:rPr>
        <w:t>уведомления</w:t>
      </w:r>
      <w:r>
        <w:rPr>
          <w:spacing w:val="-3"/>
          <w:sz w:val="24"/>
        </w:rPr>
        <w:t> </w:t>
      </w:r>
      <w:r>
        <w:rPr>
          <w:sz w:val="24"/>
        </w:rPr>
        <w:t>акционеров,</w:t>
      </w:r>
      <w:r>
        <w:rPr>
          <w:spacing w:val="-4"/>
          <w:sz w:val="24"/>
        </w:rPr>
        <w:t> </w:t>
      </w:r>
      <w:r>
        <w:rPr>
          <w:sz w:val="24"/>
        </w:rPr>
        <w:t>утверждения</w:t>
      </w:r>
      <w:r>
        <w:rPr>
          <w:spacing w:val="-2"/>
          <w:sz w:val="24"/>
        </w:rPr>
        <w:t> </w:t>
      </w:r>
      <w:r>
        <w:rPr>
          <w:sz w:val="24"/>
        </w:rPr>
        <w:t>формы и текста бюллетеней, перечня материалов, предоставляемых акционерам;</w:t>
      </w:r>
    </w:p>
    <w:p>
      <w:pPr>
        <w:pStyle w:val="ListParagraph"/>
        <w:numPr>
          <w:ilvl w:val="1"/>
          <w:numId w:val="11"/>
        </w:numPr>
        <w:tabs>
          <w:tab w:pos="705" w:val="left" w:leader="none"/>
        </w:tabs>
        <w:spacing w:line="240" w:lineRule="auto" w:before="0" w:after="0"/>
        <w:ind w:left="705" w:right="0" w:hanging="139"/>
        <w:jc w:val="left"/>
        <w:rPr>
          <w:sz w:val="24"/>
        </w:rPr>
      </w:pPr>
      <w:r>
        <w:rPr>
          <w:sz w:val="24"/>
        </w:rPr>
        <w:t>об</w:t>
      </w:r>
      <w:r>
        <w:rPr>
          <w:spacing w:val="-1"/>
          <w:sz w:val="24"/>
        </w:rPr>
        <w:t> </w:t>
      </w:r>
      <w:r>
        <w:rPr>
          <w:sz w:val="24"/>
        </w:rPr>
        <w:t>избрание председателя и</w:t>
      </w:r>
      <w:r>
        <w:rPr>
          <w:spacing w:val="-2"/>
          <w:sz w:val="24"/>
        </w:rPr>
        <w:t> </w:t>
      </w:r>
      <w:r>
        <w:rPr>
          <w:sz w:val="24"/>
        </w:rPr>
        <w:t>секретаря</w:t>
      </w:r>
      <w:r>
        <w:rPr>
          <w:spacing w:val="60"/>
          <w:sz w:val="24"/>
        </w:rPr>
        <w:t> </w:t>
      </w:r>
      <w:r>
        <w:rPr>
          <w:sz w:val="24"/>
        </w:rPr>
        <w:t>Наблюдательного </w:t>
      </w:r>
      <w:r>
        <w:rPr>
          <w:spacing w:val="-2"/>
          <w:sz w:val="24"/>
        </w:rPr>
        <w:t>совета;</w:t>
      </w:r>
    </w:p>
    <w:p>
      <w:pPr>
        <w:pStyle w:val="ListParagraph"/>
        <w:numPr>
          <w:ilvl w:val="1"/>
          <w:numId w:val="11"/>
        </w:numPr>
        <w:tabs>
          <w:tab w:pos="705" w:val="left" w:leader="none"/>
        </w:tabs>
        <w:spacing w:line="240" w:lineRule="auto" w:before="1" w:after="0"/>
        <w:ind w:left="705" w:right="0" w:hanging="139"/>
        <w:jc w:val="left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согласии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сделку,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совершении</w:t>
      </w:r>
      <w:r>
        <w:rPr>
          <w:spacing w:val="-4"/>
          <w:sz w:val="24"/>
        </w:rPr>
        <w:t> </w:t>
      </w:r>
      <w:r>
        <w:rPr>
          <w:sz w:val="24"/>
        </w:rPr>
        <w:t>которой</w:t>
      </w:r>
      <w:r>
        <w:rPr>
          <w:spacing w:val="-5"/>
          <w:sz w:val="24"/>
        </w:rPr>
        <w:t> </w:t>
      </w:r>
      <w:r>
        <w:rPr>
          <w:sz w:val="24"/>
        </w:rPr>
        <w:t>имеется</w:t>
      </w:r>
      <w:r>
        <w:rPr>
          <w:spacing w:val="-3"/>
          <w:sz w:val="24"/>
        </w:rPr>
        <w:t> </w:t>
      </w:r>
      <w:r>
        <w:rPr>
          <w:sz w:val="24"/>
        </w:rPr>
        <w:t>заинтересованность</w:t>
      </w:r>
      <w:r>
        <w:rPr>
          <w:spacing w:val="-2"/>
          <w:sz w:val="24"/>
        </w:rPr>
        <w:t> (неоднократно);</w:t>
      </w:r>
    </w:p>
    <w:p>
      <w:pPr>
        <w:pStyle w:val="ListParagraph"/>
        <w:numPr>
          <w:ilvl w:val="1"/>
          <w:numId w:val="11"/>
        </w:numPr>
        <w:tabs>
          <w:tab w:pos="762" w:val="left" w:leader="none"/>
        </w:tabs>
        <w:spacing w:line="240" w:lineRule="auto" w:before="0" w:after="0"/>
        <w:ind w:left="762" w:right="0" w:hanging="194"/>
        <w:jc w:val="left"/>
        <w:rPr>
          <w:sz w:val="24"/>
        </w:rPr>
      </w:pPr>
      <w:r>
        <w:rPr>
          <w:sz w:val="24"/>
        </w:rPr>
        <w:t>об</w:t>
      </w:r>
      <w:r>
        <w:rPr>
          <w:spacing w:val="49"/>
          <w:sz w:val="24"/>
        </w:rPr>
        <w:t> </w:t>
      </w:r>
      <w:r>
        <w:rPr>
          <w:sz w:val="24"/>
        </w:rPr>
        <w:t>утверждении</w:t>
      </w:r>
      <w:r>
        <w:rPr>
          <w:spacing w:val="53"/>
          <w:sz w:val="24"/>
        </w:rPr>
        <w:t> </w:t>
      </w:r>
      <w:r>
        <w:rPr>
          <w:sz w:val="24"/>
        </w:rPr>
        <w:t>Политики</w:t>
      </w:r>
      <w:r>
        <w:rPr>
          <w:spacing w:val="52"/>
          <w:sz w:val="24"/>
        </w:rPr>
        <w:t> </w:t>
      </w:r>
      <w:r>
        <w:rPr>
          <w:sz w:val="24"/>
        </w:rPr>
        <w:t>в</w:t>
      </w:r>
      <w:r>
        <w:rPr>
          <w:spacing w:val="52"/>
          <w:sz w:val="24"/>
        </w:rPr>
        <w:t> </w:t>
      </w:r>
      <w:r>
        <w:rPr>
          <w:sz w:val="24"/>
        </w:rPr>
        <w:t>области</w:t>
      </w:r>
      <w:r>
        <w:rPr>
          <w:spacing w:val="52"/>
          <w:sz w:val="24"/>
        </w:rPr>
        <w:t> </w:t>
      </w:r>
      <w:r>
        <w:rPr>
          <w:sz w:val="24"/>
        </w:rPr>
        <w:t>внутреннего</w:t>
      </w:r>
      <w:r>
        <w:rPr>
          <w:spacing w:val="52"/>
          <w:sz w:val="24"/>
        </w:rPr>
        <w:t> </w:t>
      </w:r>
      <w:r>
        <w:rPr>
          <w:sz w:val="24"/>
        </w:rPr>
        <w:t>контроля</w:t>
      </w:r>
      <w:r>
        <w:rPr>
          <w:spacing w:val="53"/>
          <w:sz w:val="24"/>
        </w:rPr>
        <w:t> </w:t>
      </w:r>
      <w:r>
        <w:rPr>
          <w:sz w:val="24"/>
        </w:rPr>
        <w:t>и</w:t>
      </w:r>
      <w:r>
        <w:rPr>
          <w:spacing w:val="52"/>
          <w:sz w:val="24"/>
        </w:rPr>
        <w:t> </w:t>
      </w:r>
      <w:r>
        <w:rPr>
          <w:sz w:val="24"/>
        </w:rPr>
        <w:t>управления</w:t>
      </w:r>
      <w:r>
        <w:rPr>
          <w:spacing w:val="52"/>
          <w:sz w:val="24"/>
        </w:rPr>
        <w:t> </w:t>
      </w:r>
      <w:r>
        <w:rPr>
          <w:sz w:val="24"/>
        </w:rPr>
        <w:t>рисками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ПАО</w:t>
      </w:r>
    </w:p>
    <w:p>
      <w:pPr>
        <w:pStyle w:val="BodyText"/>
        <w:jc w:val="left"/>
      </w:pPr>
      <w:r>
        <w:rPr>
          <w:spacing w:val="-2"/>
        </w:rPr>
        <w:t>«Муссон».</w:t>
      </w:r>
    </w:p>
    <w:p>
      <w:pPr>
        <w:pStyle w:val="BodyText"/>
        <w:ind w:left="0"/>
        <w:jc w:val="left"/>
      </w:pPr>
    </w:p>
    <w:p>
      <w:pPr>
        <w:pStyle w:val="BodyText"/>
        <w:ind w:right="140" w:firstLine="424"/>
      </w:pPr>
      <w:r>
        <w:rPr/>
        <w:t>Деятельность Наблюдательного Совета была организована в соответствии с утвержденным планом работы, исполнение решений регулярно контролировалось. Неисполненных решений за отчетный период нет.</w:t>
      </w:r>
    </w:p>
    <w:p>
      <w:pPr>
        <w:pStyle w:val="Heading1"/>
        <w:numPr>
          <w:ilvl w:val="0"/>
          <w:numId w:val="1"/>
        </w:numPr>
        <w:tabs>
          <w:tab w:pos="3756" w:val="left" w:leader="none"/>
        </w:tabs>
        <w:spacing w:line="240" w:lineRule="auto" w:before="2" w:after="0"/>
        <w:ind w:left="3756" w:right="0" w:hanging="360"/>
        <w:jc w:val="both"/>
      </w:pPr>
      <w:r>
        <w:rPr/>
        <w:t>Генеральный</w:t>
      </w:r>
      <w:r>
        <w:rPr>
          <w:spacing w:val="-8"/>
        </w:rPr>
        <w:t> </w:t>
      </w:r>
      <w:r>
        <w:rPr/>
        <w:t>директор</w:t>
      </w:r>
      <w:r>
        <w:rPr>
          <w:spacing w:val="-7"/>
        </w:rPr>
        <w:t> </w:t>
      </w:r>
      <w:r>
        <w:rPr>
          <w:spacing w:val="-2"/>
        </w:rPr>
        <w:t>Общества.</w:t>
      </w:r>
    </w:p>
    <w:p>
      <w:pPr>
        <w:pStyle w:val="BodyText"/>
        <w:spacing w:before="136"/>
        <w:ind w:right="143" w:firstLine="424"/>
      </w:pPr>
      <w:r>
        <w:rPr/>
        <w:t>В соответствии с Уставом Общества</w:t>
      </w:r>
      <w:r>
        <w:rPr>
          <w:spacing w:val="40"/>
        </w:rPr>
        <w:t> </w:t>
      </w:r>
      <w:r>
        <w:rPr/>
        <w:t>полномочия единоличного исполнительного органа осуществляет генеральный директор, избранный</w:t>
      </w:r>
      <w:r>
        <w:rPr>
          <w:spacing w:val="80"/>
        </w:rPr>
        <w:t> </w:t>
      </w:r>
      <w:r>
        <w:rPr/>
        <w:t>на годовом общем собрании акционеров</w:t>
      </w:r>
      <w:r>
        <w:rPr>
          <w:spacing w:val="80"/>
        </w:rPr>
        <w:t> </w:t>
      </w:r>
      <w:r>
        <w:rPr/>
        <w:t>25 июня 2014 г.</w:t>
      </w:r>
      <w:r>
        <w:rPr>
          <w:spacing w:val="40"/>
        </w:rPr>
        <w:t> </w:t>
      </w:r>
      <w:r>
        <w:rPr/>
        <w:t>Срок полномочий генерального директора согласно Уставу Общества пять лет. Коллегиальный</w:t>
      </w:r>
      <w:r>
        <w:rPr>
          <w:spacing w:val="40"/>
        </w:rPr>
        <w:t> </w:t>
      </w:r>
      <w:r>
        <w:rPr/>
        <w:t>исполнительный орган (правление)</w:t>
      </w:r>
      <w:r>
        <w:rPr>
          <w:spacing w:val="40"/>
        </w:rPr>
        <w:t> </w:t>
      </w:r>
      <w:r>
        <w:rPr/>
        <w:t>не предусмотрен Уставом.</w:t>
      </w:r>
    </w:p>
    <w:p>
      <w:pPr>
        <w:pStyle w:val="Heading2"/>
        <w:spacing w:line="275" w:lineRule="exact"/>
      </w:pPr>
      <w:r>
        <w:rPr>
          <w:b w:val="0"/>
          <w:i w:val="0"/>
        </w:rPr>
        <w:t>ФИО:</w:t>
      </w:r>
      <w:r>
        <w:rPr>
          <w:b w:val="0"/>
          <w:i w:val="0"/>
          <w:spacing w:val="-4"/>
        </w:rPr>
        <w:t> </w:t>
      </w:r>
      <w:r>
        <w:rPr/>
        <w:t>Плотка</w:t>
      </w:r>
      <w:r>
        <w:rPr>
          <w:spacing w:val="-4"/>
        </w:rPr>
        <w:t> </w:t>
      </w:r>
      <w:r>
        <w:rPr/>
        <w:t>Владимир</w:t>
      </w:r>
      <w:r>
        <w:rPr>
          <w:spacing w:val="-3"/>
        </w:rPr>
        <w:t> </w:t>
      </w:r>
      <w:r>
        <w:rPr>
          <w:spacing w:val="-2"/>
        </w:rPr>
        <w:t>Григорьевич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рождения:</w:t>
      </w:r>
      <w:r>
        <w:rPr>
          <w:spacing w:val="-1"/>
          <w:sz w:val="24"/>
        </w:rPr>
        <w:t> </w:t>
      </w:r>
      <w:r>
        <w:rPr>
          <w:b/>
          <w:i/>
          <w:spacing w:val="-4"/>
          <w:sz w:val="24"/>
        </w:rPr>
        <w:t>1964</w:t>
      </w:r>
    </w:p>
    <w:p>
      <w:pPr>
        <w:spacing w:before="0"/>
        <w:ind w:left="342" w:right="0" w:firstLine="0"/>
        <w:jc w:val="left"/>
        <w:rPr>
          <w:b/>
          <w:i/>
          <w:sz w:val="24"/>
        </w:rPr>
      </w:pPr>
      <w:r>
        <w:rPr>
          <w:sz w:val="24"/>
        </w:rPr>
        <w:t>Образование: </w:t>
      </w:r>
      <w:r>
        <w:rPr>
          <w:b/>
          <w:i/>
          <w:spacing w:val="-2"/>
          <w:sz w:val="24"/>
        </w:rPr>
        <w:t>Высшее</w:t>
      </w:r>
    </w:p>
    <w:p>
      <w:pPr>
        <w:pStyle w:val="BodyText"/>
        <w:ind w:left="342"/>
        <w:jc w:val="left"/>
      </w:pPr>
      <w:r>
        <w:rPr/>
        <w:t>Все</w:t>
      </w:r>
      <w:r>
        <w:rPr>
          <w:spacing w:val="29"/>
        </w:rPr>
        <w:t> </w:t>
      </w:r>
      <w:r>
        <w:rPr/>
        <w:t>должности,</w:t>
      </w:r>
      <w:r>
        <w:rPr>
          <w:spacing w:val="28"/>
        </w:rPr>
        <w:t> </w:t>
      </w:r>
      <w:r>
        <w:rPr/>
        <w:t>занимаемые</w:t>
      </w:r>
      <w:r>
        <w:rPr>
          <w:spacing w:val="29"/>
        </w:rPr>
        <w:t> </w:t>
      </w:r>
      <w:r>
        <w:rPr/>
        <w:t>данным</w:t>
      </w:r>
      <w:r>
        <w:rPr>
          <w:spacing w:val="29"/>
        </w:rPr>
        <w:t> </w:t>
      </w:r>
      <w:r>
        <w:rPr/>
        <w:t>лицом</w:t>
      </w:r>
      <w:r>
        <w:rPr>
          <w:spacing w:val="27"/>
        </w:rPr>
        <w:t> </w:t>
      </w:r>
      <w:r>
        <w:rPr/>
        <w:t>в</w:t>
      </w:r>
      <w:r>
        <w:rPr>
          <w:spacing w:val="28"/>
        </w:rPr>
        <w:t> </w:t>
      </w:r>
      <w:r>
        <w:rPr/>
        <w:t>эмитенте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других</w:t>
      </w:r>
      <w:r>
        <w:rPr>
          <w:spacing w:val="26"/>
        </w:rPr>
        <w:t> </w:t>
      </w:r>
      <w:r>
        <w:rPr/>
        <w:t>организациях</w:t>
      </w:r>
      <w:r>
        <w:rPr>
          <w:spacing w:val="29"/>
        </w:rPr>
        <w:t> </w:t>
      </w:r>
      <w:r>
        <w:rPr/>
        <w:t>за</w:t>
      </w:r>
      <w:r>
        <w:rPr>
          <w:spacing w:val="29"/>
        </w:rPr>
        <w:t> </w:t>
      </w:r>
      <w:r>
        <w:rPr/>
        <w:t>последние</w:t>
      </w:r>
      <w:r>
        <w:rPr>
          <w:spacing w:val="29"/>
        </w:rPr>
        <w:t> </w:t>
      </w:r>
      <w:r>
        <w:rPr/>
        <w:t>5 лет и в настоящее время в хронологическом порядке, в том числе по совместительству</w:t>
      </w:r>
    </w:p>
    <w:p>
      <w:pPr>
        <w:pStyle w:val="BodyText"/>
        <w:spacing w:before="7"/>
        <w:ind w:left="0"/>
        <w:jc w:val="left"/>
        <w:rPr>
          <w:sz w:val="17"/>
        </w:rPr>
      </w:pPr>
    </w:p>
    <w:tbl>
      <w:tblPr>
        <w:tblW w:w="0" w:type="auto"/>
        <w:jc w:val="left"/>
        <w:tblInd w:w="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260"/>
        <w:gridCol w:w="3981"/>
        <w:gridCol w:w="2680"/>
      </w:tblGrid>
      <w:tr>
        <w:trPr>
          <w:trHeight w:val="275" w:hRule="atLeast"/>
        </w:trPr>
        <w:tc>
          <w:tcPr>
            <w:tcW w:w="25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> организации</w:t>
            </w:r>
          </w:p>
        </w:tc>
        <w:tc>
          <w:tcPr>
            <w:tcW w:w="268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17.09.14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директор</w:t>
            </w:r>
          </w:p>
        </w:tc>
      </w:tr>
      <w:tr>
        <w:trPr>
          <w:trHeight w:val="276" w:hRule="atLeast"/>
        </w:trPr>
        <w:tc>
          <w:tcPr>
            <w:tcW w:w="1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18.09.14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"Муссон"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директор</w:t>
            </w:r>
          </w:p>
        </w:tc>
      </w:tr>
      <w:tr>
        <w:trPr>
          <w:trHeight w:val="553" w:hRule="atLeast"/>
        </w:trPr>
        <w:tc>
          <w:tcPr>
            <w:tcW w:w="133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04.10.16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"ВСБО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"Яхт-клуб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"Юг"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tabs>
                <w:tab w:pos="2279" w:val="left" w:leader="none"/>
              </w:tabs>
              <w:spacing w:line="272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</w:p>
          <w:p>
            <w:pPr>
              <w:pStyle w:val="TableParagraph"/>
              <w:spacing w:line="261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совместительству)</w:t>
            </w:r>
          </w:p>
        </w:tc>
      </w:tr>
    </w:tbl>
    <w:p>
      <w:pPr>
        <w:pStyle w:val="BodyText"/>
        <w:spacing w:before="167"/>
        <w:ind w:left="342"/>
        <w:jc w:val="left"/>
        <w:rPr>
          <w:b/>
          <w:i/>
        </w:rPr>
      </w:pPr>
      <w:r>
        <w:rPr/>
        <w:t>Доля</w:t>
      </w:r>
      <w:r>
        <w:rPr>
          <w:spacing w:val="-3"/>
        </w:rPr>
        <w:t> </w:t>
      </w:r>
      <w:r>
        <w:rPr/>
        <w:t>участия лица в</w:t>
      </w:r>
      <w:r>
        <w:rPr>
          <w:spacing w:val="-2"/>
        </w:rPr>
        <w:t> </w:t>
      </w:r>
      <w:r>
        <w:rPr/>
        <w:t>уставном</w:t>
      </w:r>
      <w:r>
        <w:rPr>
          <w:spacing w:val="-1"/>
        </w:rPr>
        <w:t> </w:t>
      </w:r>
      <w:r>
        <w:rPr/>
        <w:t>капитале эмитента, %:</w:t>
      </w:r>
      <w:r>
        <w:rPr>
          <w:spacing w:val="1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ind w:left="342"/>
        <w:jc w:val="left"/>
        <w:rPr>
          <w:b/>
          <w:i/>
        </w:rPr>
      </w:pPr>
      <w:r>
        <w:rPr/>
        <w:t>Доля</w:t>
      </w:r>
      <w:r>
        <w:rPr>
          <w:spacing w:val="-2"/>
        </w:rPr>
        <w:t> </w:t>
      </w:r>
      <w:r>
        <w:rPr/>
        <w:t>принадлежащих</w:t>
      </w:r>
      <w:r>
        <w:rPr>
          <w:spacing w:val="-4"/>
        </w:rPr>
        <w:t> </w:t>
      </w:r>
      <w:r>
        <w:rPr/>
        <w:t>лицу обыкновенных</w:t>
      </w:r>
      <w:r>
        <w:rPr>
          <w:spacing w:val="-1"/>
        </w:rPr>
        <w:t> </w:t>
      </w:r>
      <w:r>
        <w:rPr/>
        <w:t>акций</w:t>
      </w:r>
      <w:r>
        <w:rPr>
          <w:spacing w:val="-3"/>
        </w:rPr>
        <w:t> </w:t>
      </w:r>
      <w:r>
        <w:rPr/>
        <w:t>эмитента,</w:t>
      </w:r>
      <w:r>
        <w:rPr>
          <w:spacing w:val="-2"/>
        </w:rPr>
        <w:t> </w:t>
      </w:r>
      <w:r>
        <w:rPr/>
        <w:t>%:</w:t>
      </w:r>
      <w:r>
        <w:rPr>
          <w:spacing w:val="1"/>
        </w:rPr>
        <w:t> </w:t>
      </w:r>
      <w:r>
        <w:rPr>
          <w:b/>
          <w:i/>
          <w:spacing w:val="-2"/>
        </w:rPr>
        <w:t>58.5619</w:t>
      </w:r>
    </w:p>
    <w:p>
      <w:pPr>
        <w:pStyle w:val="BodyText"/>
        <w:spacing w:before="184"/>
        <w:ind w:left="342" w:right="139"/>
        <w:rPr>
          <w:b/>
          <w:i/>
        </w:rPr>
      </w:pPr>
      <w:r>
        <w:rPr/>
        <w:t>Количество акций эмитента каждой категории (типа), которые могут быть приобретены лицом в результате осуществления прав по принадлежащим ему опционам эмитента: </w:t>
      </w:r>
      <w:r>
        <w:rPr>
          <w:b/>
          <w:i/>
        </w:rPr>
        <w:t>эмитент не выпускал опционов</w:t>
      </w:r>
    </w:p>
    <w:p>
      <w:pPr>
        <w:spacing w:line="242" w:lineRule="auto" w:before="240"/>
        <w:ind w:left="342" w:right="140" w:firstLine="0"/>
        <w:jc w:val="both"/>
        <w:rPr>
          <w:b/>
          <w:i/>
          <w:sz w:val="24"/>
        </w:rPr>
      </w:pPr>
      <w:r>
        <w:rPr>
          <w:sz w:val="24"/>
        </w:rPr>
        <w:t>Cведения об участии в работе комитетов совета директоров: </w:t>
      </w:r>
      <w:r>
        <w:rPr>
          <w:b/>
          <w:i/>
          <w:sz w:val="24"/>
        </w:rPr>
        <w:t>Член совета директоров(наблюдательного совета) не участвует в работе комитетов совета директоров (наблюдательного совета)</w:t>
      </w:r>
    </w:p>
    <w:p>
      <w:pPr>
        <w:pStyle w:val="BodyText"/>
        <w:spacing w:before="232"/>
        <w:ind w:left="342"/>
        <w:jc w:val="left"/>
      </w:pPr>
      <w:r>
        <w:rPr/>
        <w:t>Доли</w:t>
      </w:r>
      <w:r>
        <w:rPr>
          <w:spacing w:val="37"/>
        </w:rPr>
        <w:t> </w:t>
      </w:r>
      <w:r>
        <w:rPr/>
        <w:t>участия</w:t>
      </w:r>
      <w:r>
        <w:rPr>
          <w:spacing w:val="37"/>
        </w:rPr>
        <w:t> </w:t>
      </w:r>
      <w:r>
        <w:rPr/>
        <w:t>лица</w:t>
      </w:r>
      <w:r>
        <w:rPr>
          <w:spacing w:val="38"/>
        </w:rPr>
        <w:t> </w:t>
      </w:r>
      <w:r>
        <w:rPr/>
        <w:t>в</w:t>
      </w:r>
      <w:r>
        <w:rPr>
          <w:spacing w:val="38"/>
        </w:rPr>
        <w:t> </w:t>
      </w:r>
      <w:r>
        <w:rPr/>
        <w:t>уставном</w:t>
      </w:r>
      <w:r>
        <w:rPr>
          <w:spacing w:val="37"/>
        </w:rPr>
        <w:t> </w:t>
      </w:r>
      <w:r>
        <w:rPr/>
        <w:t>(складочном)</w:t>
      </w:r>
      <w:r>
        <w:rPr>
          <w:spacing w:val="38"/>
        </w:rPr>
        <w:t> </w:t>
      </w:r>
      <w:r>
        <w:rPr/>
        <w:t>капитале</w:t>
      </w:r>
      <w:r>
        <w:rPr>
          <w:spacing w:val="37"/>
        </w:rPr>
        <w:t> </w:t>
      </w:r>
      <w:r>
        <w:rPr/>
        <w:t>(паевом</w:t>
      </w:r>
      <w:r>
        <w:rPr>
          <w:spacing w:val="37"/>
        </w:rPr>
        <w:t> </w:t>
      </w:r>
      <w:r>
        <w:rPr/>
        <w:t>фонде)</w:t>
      </w:r>
      <w:r>
        <w:rPr>
          <w:spacing w:val="38"/>
        </w:rPr>
        <w:t> </w:t>
      </w:r>
      <w:r>
        <w:rPr/>
        <w:t>дочерних</w:t>
      </w:r>
      <w:r>
        <w:rPr>
          <w:spacing w:val="37"/>
        </w:rPr>
        <w:t> </w:t>
      </w:r>
      <w:r>
        <w:rPr/>
        <w:t>и</w:t>
      </w:r>
      <w:r>
        <w:rPr>
          <w:spacing w:val="37"/>
        </w:rPr>
        <w:t> </w:t>
      </w:r>
      <w:r>
        <w:rPr/>
        <w:t>зависимых обществ эмитента:</w:t>
      </w:r>
    </w:p>
    <w:p>
      <w:pPr>
        <w:spacing w:before="39"/>
        <w:ind w:left="541" w:right="0" w:firstLine="0"/>
        <w:jc w:val="left"/>
        <w:rPr>
          <w:b/>
          <w:i/>
          <w:sz w:val="24"/>
        </w:rPr>
      </w:pPr>
      <w:r>
        <w:rPr>
          <w:sz w:val="24"/>
        </w:rPr>
        <w:t>Полное</w:t>
      </w:r>
      <w:r>
        <w:rPr>
          <w:spacing w:val="-1"/>
          <w:sz w:val="24"/>
        </w:rPr>
        <w:t> </w:t>
      </w:r>
      <w:r>
        <w:rPr>
          <w:sz w:val="24"/>
        </w:rPr>
        <w:t>фирменное</w:t>
      </w:r>
      <w:r>
        <w:rPr>
          <w:spacing w:val="-2"/>
          <w:sz w:val="24"/>
        </w:rPr>
        <w:t> </w:t>
      </w:r>
      <w:r>
        <w:rPr>
          <w:sz w:val="24"/>
        </w:rPr>
        <w:t>наименование: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ООО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ПКФ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"Орвис"</w:t>
      </w:r>
    </w:p>
    <w:p>
      <w:pPr>
        <w:spacing w:before="0"/>
        <w:ind w:left="541" w:right="0" w:firstLine="0"/>
        <w:jc w:val="left"/>
        <w:rPr>
          <w:b/>
          <w:i/>
          <w:sz w:val="24"/>
        </w:rPr>
      </w:pPr>
      <w:r>
        <w:rPr>
          <w:sz w:val="24"/>
        </w:rPr>
        <w:t>ИНН:</w:t>
      </w:r>
      <w:r>
        <w:rPr>
          <w:spacing w:val="-3"/>
          <w:sz w:val="24"/>
        </w:rPr>
        <w:t> </w:t>
      </w:r>
      <w:r>
        <w:rPr>
          <w:b/>
          <w:i/>
          <w:spacing w:val="-2"/>
          <w:sz w:val="24"/>
        </w:rPr>
        <w:t>9204021598</w:t>
      </w:r>
    </w:p>
    <w:p>
      <w:pPr>
        <w:spacing w:before="0"/>
        <w:ind w:left="541" w:right="0" w:firstLine="0"/>
        <w:jc w:val="left"/>
        <w:rPr>
          <w:b/>
          <w:i/>
          <w:sz w:val="24"/>
        </w:rPr>
      </w:pPr>
      <w:r>
        <w:rPr>
          <w:sz w:val="24"/>
        </w:rPr>
        <w:t>ОГРН:</w:t>
      </w:r>
      <w:r>
        <w:rPr>
          <w:spacing w:val="-4"/>
          <w:sz w:val="24"/>
        </w:rPr>
        <w:t> </w:t>
      </w:r>
      <w:r>
        <w:rPr>
          <w:b/>
          <w:i/>
          <w:spacing w:val="-2"/>
          <w:sz w:val="24"/>
        </w:rPr>
        <w:t>1149204045870</w:t>
      </w:r>
    </w:p>
    <w:p>
      <w:pPr>
        <w:pStyle w:val="BodyText"/>
        <w:spacing w:before="1"/>
        <w:ind w:left="541"/>
        <w:jc w:val="left"/>
        <w:rPr>
          <w:b/>
          <w:i/>
        </w:rPr>
      </w:pPr>
      <w:r>
        <w:rPr/>
        <w:t>Доля</w:t>
      </w:r>
      <w:r>
        <w:rPr>
          <w:spacing w:val="-1"/>
        </w:rPr>
        <w:t> </w:t>
      </w:r>
      <w:r>
        <w:rPr/>
        <w:t>лица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уставном</w:t>
      </w:r>
      <w:r>
        <w:rPr>
          <w:spacing w:val="-3"/>
        </w:rPr>
        <w:t> </w:t>
      </w:r>
      <w:r>
        <w:rPr/>
        <w:t>капитале</w:t>
      </w:r>
      <w:r>
        <w:rPr>
          <w:spacing w:val="-1"/>
        </w:rPr>
        <w:t> </w:t>
      </w:r>
      <w:r>
        <w:rPr/>
        <w:t>организации,</w:t>
      </w:r>
      <w:r>
        <w:rPr>
          <w:spacing w:val="-1"/>
        </w:rPr>
        <w:t> </w:t>
      </w:r>
      <w:r>
        <w:rPr/>
        <w:t>%:</w:t>
      </w:r>
      <w:r>
        <w:rPr>
          <w:spacing w:val="1"/>
        </w:rPr>
        <w:t> </w:t>
      </w:r>
      <w:r>
        <w:rPr>
          <w:b/>
          <w:i/>
          <w:spacing w:val="-4"/>
        </w:rPr>
        <w:t>60.8</w:t>
      </w:r>
    </w:p>
    <w:p>
      <w:pPr>
        <w:pStyle w:val="BodyText"/>
        <w:spacing w:after="0"/>
        <w:jc w:val="left"/>
        <w:rPr>
          <w:b/>
          <w:i/>
        </w:rPr>
        <w:sectPr>
          <w:pgSz w:w="11910" w:h="16840"/>
          <w:pgMar w:header="0" w:footer="1086" w:top="900" w:bottom="1340" w:left="992" w:right="425"/>
        </w:sectPr>
      </w:pPr>
    </w:p>
    <w:p>
      <w:pPr>
        <w:pStyle w:val="BodyText"/>
        <w:spacing w:before="63"/>
        <w:ind w:left="342" w:right="140"/>
        <w:rPr>
          <w:b/>
          <w:i/>
        </w:rPr>
      </w:pPr>
      <w:r>
        <w:rPr/>
        <w:t>Сведения о характере любых родственных связей с иными лицами, входящими в состав органов управления эмитента и/или органов контроля за финансово-хозяйственной деятельностью эмитента: </w:t>
      </w:r>
      <w:r>
        <w:rPr>
          <w:b/>
          <w:i/>
        </w:rPr>
        <w:t>Указанных родственных связей нет</w:t>
      </w:r>
    </w:p>
    <w:p>
      <w:pPr>
        <w:pStyle w:val="BodyText"/>
        <w:ind w:left="0"/>
        <w:jc w:val="left"/>
        <w:rPr>
          <w:b/>
          <w:i/>
        </w:rPr>
      </w:pPr>
    </w:p>
    <w:p>
      <w:pPr>
        <w:pStyle w:val="BodyText"/>
        <w:ind w:left="342" w:right="139"/>
        <w:rPr>
          <w:b/>
          <w:i/>
        </w:rPr>
      </w:pPr>
      <w:r>
        <w:rPr/>
        <w:t>Сведения о привлечении такого лица к административной ответственности за правонарушения в области финансов, налогов и сборов, рынка ценных бумаг или уголовной ответственности (наличии судимости) за преступления в сфере экономики или за преступления против государственной власти: </w:t>
      </w:r>
      <w:r>
        <w:rPr>
          <w:b/>
          <w:i/>
        </w:rPr>
        <w:t>Лицо к указанным видам ответственности не привлекалось</w:t>
      </w:r>
    </w:p>
    <w:p>
      <w:pPr>
        <w:pStyle w:val="BodyText"/>
        <w:spacing w:before="1"/>
        <w:ind w:left="0"/>
        <w:jc w:val="left"/>
        <w:rPr>
          <w:b/>
          <w:i/>
        </w:rPr>
      </w:pPr>
    </w:p>
    <w:p>
      <w:pPr>
        <w:pStyle w:val="BodyText"/>
        <w:ind w:left="342" w:right="141"/>
        <w:rPr>
          <w:b/>
          <w:i/>
        </w:rPr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занятии</w:t>
      </w:r>
      <w:r>
        <w:rPr>
          <w:spacing w:val="-4"/>
        </w:rPr>
        <w:t> </w:t>
      </w:r>
      <w:r>
        <w:rPr/>
        <w:t>таким</w:t>
      </w:r>
      <w:r>
        <w:rPr>
          <w:spacing w:val="-3"/>
        </w:rPr>
        <w:t> </w:t>
      </w:r>
      <w:r>
        <w:rPr/>
        <w:t>лицом</w:t>
      </w:r>
      <w:r>
        <w:rPr>
          <w:spacing w:val="-3"/>
        </w:rPr>
        <w:t> </w:t>
      </w:r>
      <w:r>
        <w:rPr/>
        <w:t>должностей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органах</w:t>
      </w:r>
      <w:r>
        <w:rPr>
          <w:spacing w:val="-3"/>
        </w:rPr>
        <w:t> </w:t>
      </w:r>
      <w:r>
        <w:rPr/>
        <w:t>управления</w:t>
      </w:r>
      <w:r>
        <w:rPr>
          <w:spacing w:val="-3"/>
        </w:rPr>
        <w:t> </w:t>
      </w:r>
      <w:r>
        <w:rPr/>
        <w:t>коммерческих</w:t>
      </w:r>
      <w:r>
        <w:rPr>
          <w:spacing w:val="-3"/>
        </w:rPr>
        <w:t> </w:t>
      </w:r>
      <w:r>
        <w:rPr/>
        <w:t>организаций</w:t>
      </w:r>
      <w:r>
        <w:rPr>
          <w:spacing w:val="-4"/>
        </w:rPr>
        <w:t> </w:t>
      </w:r>
      <w:r>
        <w:rPr/>
        <w:t>в период, когда в отношении указанных организаций было возбуждено дело о банкротстве и/или введена одна из процедур банкротства, предусмотренных законодательством Российской Федерации о несостоятельности (банкротстве): </w:t>
      </w:r>
      <w:r>
        <w:rPr>
          <w:b/>
          <w:i/>
        </w:rPr>
        <w:t>Лицо указанных должностей не занимало</w:t>
      </w:r>
    </w:p>
    <w:p>
      <w:pPr>
        <w:pStyle w:val="BodyText"/>
        <w:spacing w:before="140"/>
        <w:ind w:left="0"/>
        <w:jc w:val="left"/>
        <w:rPr>
          <w:b/>
          <w:i/>
        </w:rPr>
      </w:pPr>
    </w:p>
    <w:p>
      <w:pPr>
        <w:pStyle w:val="Heading1"/>
        <w:numPr>
          <w:ilvl w:val="0"/>
          <w:numId w:val="1"/>
        </w:numPr>
        <w:tabs>
          <w:tab w:pos="1606" w:val="left" w:leader="none"/>
        </w:tabs>
        <w:spacing w:line="240" w:lineRule="auto" w:before="0" w:after="0"/>
        <w:ind w:left="200" w:right="200" w:firstLine="1046"/>
        <w:jc w:val="left"/>
      </w:pPr>
      <w:r>
        <w:rPr/>
        <w:t>Критерии определения и размер вознаграждения (компенсации расходов) Генерального директора, каждого члена Наблюдательного совета Общества/ общий размер вознаграждения</w:t>
      </w:r>
      <w:r>
        <w:rPr>
          <w:spacing w:val="-5"/>
        </w:rPr>
        <w:t> </w:t>
      </w:r>
      <w:r>
        <w:rPr/>
        <w:t>(компенсации</w:t>
      </w:r>
      <w:r>
        <w:rPr>
          <w:spacing w:val="-5"/>
        </w:rPr>
        <w:t> </w:t>
      </w:r>
      <w:r>
        <w:rPr/>
        <w:t>расходов)</w:t>
      </w:r>
      <w:r>
        <w:rPr>
          <w:spacing w:val="-4"/>
        </w:rPr>
        <w:t> </w:t>
      </w:r>
      <w:r>
        <w:rPr/>
        <w:t>всех</w:t>
      </w:r>
      <w:r>
        <w:rPr>
          <w:spacing w:val="-4"/>
        </w:rPr>
        <w:t> </w:t>
      </w:r>
      <w:r>
        <w:rPr/>
        <w:t>этих</w:t>
      </w:r>
      <w:r>
        <w:rPr>
          <w:spacing w:val="-4"/>
        </w:rPr>
        <w:t> </w:t>
      </w:r>
      <w:r>
        <w:rPr/>
        <w:t>лиц,</w:t>
      </w:r>
      <w:r>
        <w:rPr>
          <w:spacing w:val="-4"/>
        </w:rPr>
        <w:t> </w:t>
      </w:r>
      <w:r>
        <w:rPr/>
        <w:t>выплаченного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выплачиваемого</w:t>
      </w:r>
    </w:p>
    <w:p>
      <w:pPr>
        <w:spacing w:line="275" w:lineRule="exact" w:before="0"/>
        <w:ind w:left="3539" w:right="0" w:firstLine="0"/>
        <w:jc w:val="left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результатам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отчетного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года.</w:t>
      </w:r>
    </w:p>
    <w:p>
      <w:pPr>
        <w:pStyle w:val="BodyText"/>
        <w:spacing w:before="274"/>
        <w:ind w:left="566"/>
        <w:jc w:val="left"/>
      </w:pPr>
      <w:r>
        <w:rPr/>
        <w:t>Члены</w:t>
      </w:r>
      <w:r>
        <w:rPr>
          <w:spacing w:val="-3"/>
        </w:rPr>
        <w:t> </w:t>
      </w:r>
      <w:r>
        <w:rPr/>
        <w:t>Наблюдательного</w:t>
      </w:r>
      <w:r>
        <w:rPr>
          <w:spacing w:val="-2"/>
        </w:rPr>
        <w:t> </w:t>
      </w:r>
      <w:r>
        <w:rPr/>
        <w:t>совета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Ревизионной</w:t>
      </w:r>
      <w:r>
        <w:rPr>
          <w:spacing w:val="-3"/>
        </w:rPr>
        <w:t> </w:t>
      </w:r>
      <w:r>
        <w:rPr/>
        <w:t>комиссии</w:t>
      </w:r>
      <w:r>
        <w:rPr>
          <w:spacing w:val="-4"/>
        </w:rPr>
        <w:t> </w:t>
      </w:r>
      <w:r>
        <w:rPr/>
        <w:t>работали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безоплатной</w:t>
      </w:r>
      <w:r>
        <w:rPr>
          <w:spacing w:val="58"/>
        </w:rPr>
        <w:t> </w:t>
      </w:r>
      <w:r>
        <w:rPr>
          <w:spacing w:val="-2"/>
        </w:rPr>
        <w:t>основе.</w:t>
      </w:r>
    </w:p>
    <w:p>
      <w:pPr>
        <w:pStyle w:val="BodyText"/>
        <w:ind w:right="142" w:firstLine="424"/>
      </w:pPr>
      <w:r>
        <w:rPr/>
        <w:t>Вознаграждение (компенсации расходов) за работу в Наблюдательном совете</w:t>
      </w:r>
      <w:r>
        <w:rPr>
          <w:spacing w:val="40"/>
        </w:rPr>
        <w:t> </w:t>
      </w:r>
      <w:r>
        <w:rPr/>
        <w:t>членам Наблюдательного совета не выплачивалось.</w:t>
      </w:r>
    </w:p>
    <w:p>
      <w:pPr>
        <w:pStyle w:val="BodyText"/>
        <w:spacing w:before="14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729" w:val="left" w:leader="none"/>
        </w:tabs>
        <w:spacing w:line="240" w:lineRule="auto" w:before="0" w:after="0"/>
        <w:ind w:left="1113" w:right="688" w:firstLine="256"/>
        <w:jc w:val="left"/>
      </w:pPr>
      <w:r>
        <w:rPr/>
        <w:t>Сведения о соблюдении Обществом принципа и рекомендаций Кодекса корпоративного</w:t>
      </w:r>
      <w:r>
        <w:rPr>
          <w:spacing w:val="-6"/>
        </w:rPr>
        <w:t> </w:t>
      </w:r>
      <w:r>
        <w:rPr/>
        <w:t>управления,</w:t>
      </w:r>
      <w:r>
        <w:rPr>
          <w:spacing w:val="-6"/>
        </w:rPr>
        <w:t> </w:t>
      </w:r>
      <w:r>
        <w:rPr/>
        <w:t>рекомендованного</w:t>
      </w:r>
      <w:r>
        <w:rPr>
          <w:spacing w:val="-6"/>
        </w:rPr>
        <w:t> </w:t>
      </w:r>
      <w:r>
        <w:rPr/>
        <w:t>к</w:t>
      </w:r>
      <w:r>
        <w:rPr>
          <w:spacing w:val="-7"/>
        </w:rPr>
        <w:t> </w:t>
      </w:r>
      <w:r>
        <w:rPr/>
        <w:t>применению</w:t>
      </w:r>
      <w:r>
        <w:rPr>
          <w:spacing w:val="-6"/>
        </w:rPr>
        <w:t> </w:t>
      </w:r>
      <w:r>
        <w:rPr/>
        <w:t>Банком</w:t>
      </w:r>
      <w:r>
        <w:rPr>
          <w:spacing w:val="-7"/>
        </w:rPr>
        <w:t> </w:t>
      </w:r>
      <w:r>
        <w:rPr/>
        <w:t>России.</w:t>
      </w:r>
    </w:p>
    <w:p>
      <w:pPr>
        <w:pStyle w:val="BodyText"/>
        <w:spacing w:before="136"/>
        <w:ind w:left="0"/>
        <w:jc w:val="left"/>
        <w:rPr>
          <w:b/>
        </w:rPr>
      </w:pPr>
    </w:p>
    <w:p>
      <w:pPr>
        <w:pStyle w:val="BodyText"/>
        <w:spacing w:before="1"/>
        <w:ind w:right="141" w:firstLine="424"/>
      </w:pPr>
      <w:r>
        <w:rPr/>
        <w:t>Корпоративное поведение Общества основано на уважении прав и законных интересов его участников и способствует эффективной деятельности Общества. Принципы корпоративного поведения направлены на создание доверия в отношениях, возникающих в связи с управлением Обществом. Оно обеспечивает акционерам реальную возможность осуществлять свои права, связанные с участием в Обществе. Наблюдательный совет определяет стратегию развития Общества, а также обеспечивает эффективный контроль за финансово-хозяйственной деятельностью Общества.</w:t>
      </w:r>
    </w:p>
    <w:p>
      <w:pPr>
        <w:pStyle w:val="BodyText"/>
        <w:ind w:right="139" w:firstLine="424"/>
      </w:pPr>
      <w:r>
        <w:rPr/>
        <w:t>Основными принципами раскрытия информации об Обществе являются регулярность и оперативность ее предоставления, доступность такой информации для акционеров, достоверность и полнота ее содержания, поддержание разумного баланса между открытостью Общества и соблюдением его коммерческих интересов.</w:t>
      </w:r>
    </w:p>
    <w:p>
      <w:pPr>
        <w:pStyle w:val="BodyText"/>
        <w:spacing w:before="14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624" w:val="left" w:leader="none"/>
        </w:tabs>
        <w:spacing w:line="240" w:lineRule="auto" w:before="0" w:after="0"/>
        <w:ind w:left="1624" w:right="0" w:hanging="360"/>
        <w:jc w:val="both"/>
      </w:pPr>
      <w:r>
        <w:rPr/>
        <w:t>Сведения</w:t>
      </w:r>
      <w:r>
        <w:rPr>
          <w:spacing w:val="-7"/>
        </w:rPr>
        <w:t> </w:t>
      </w:r>
      <w:r>
        <w:rPr/>
        <w:t>об</w:t>
      </w:r>
      <w:r>
        <w:rPr>
          <w:spacing w:val="-4"/>
        </w:rPr>
        <w:t> </w:t>
      </w:r>
      <w:r>
        <w:rPr/>
        <w:t>утверждении</w:t>
      </w:r>
      <w:r>
        <w:rPr>
          <w:spacing w:val="-5"/>
        </w:rPr>
        <w:t> </w:t>
      </w:r>
      <w:r>
        <w:rPr/>
        <w:t>годового</w:t>
      </w:r>
      <w:r>
        <w:rPr>
          <w:spacing w:val="-4"/>
        </w:rPr>
        <w:t> </w:t>
      </w:r>
      <w:r>
        <w:rPr/>
        <w:t>отчета</w:t>
      </w:r>
      <w:r>
        <w:rPr>
          <w:spacing w:val="-4"/>
        </w:rPr>
        <w:t> </w:t>
      </w:r>
      <w:r>
        <w:rPr/>
        <w:t>общим</w:t>
      </w:r>
      <w:r>
        <w:rPr>
          <w:spacing w:val="-5"/>
        </w:rPr>
        <w:t> </w:t>
      </w:r>
      <w:r>
        <w:rPr/>
        <w:t>собранием</w:t>
      </w:r>
      <w:r>
        <w:rPr>
          <w:spacing w:val="-5"/>
        </w:rPr>
        <w:t> </w:t>
      </w:r>
      <w:r>
        <w:rPr>
          <w:spacing w:val="-2"/>
        </w:rPr>
        <w:t>акционеров.</w:t>
      </w:r>
    </w:p>
    <w:p>
      <w:pPr>
        <w:pStyle w:val="BodyText"/>
        <w:spacing w:before="136"/>
        <w:ind w:right="140" w:firstLine="708"/>
      </w:pPr>
      <w:r>
        <w:rPr/>
        <w:t>Годовой отчет за 2018 год Публичного акционерного общества «Муссон» утвержден</w:t>
      </w:r>
      <w:r>
        <w:rPr>
          <w:spacing w:val="40"/>
        </w:rPr>
        <w:t> </w:t>
      </w:r>
      <w:r>
        <w:rPr/>
        <w:t>общим собранием акционеров, которое состоялось 7 июня 2019 года. Данный факт отражен в протоколе годового общего собрания акционеров ПАО «Муссон» № 19</w:t>
      </w:r>
      <w:r>
        <w:rPr>
          <w:spacing w:val="40"/>
        </w:rPr>
        <w:t> </w:t>
      </w:r>
      <w:r>
        <w:rPr/>
        <w:t>от 10.06.2019 г.</w:t>
      </w:r>
    </w:p>
    <w:sectPr>
      <w:pgSz w:w="11910" w:h="16840"/>
      <w:pgMar w:header="0" w:footer="1086" w:top="900" w:bottom="134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20192">
              <wp:simplePos x="0" y="0"/>
              <wp:positionH relativeFrom="page">
                <wp:posOffset>7010654</wp:posOffset>
              </wp:positionH>
              <wp:positionV relativeFrom="page">
                <wp:posOffset>9826526</wp:posOffset>
              </wp:positionV>
              <wp:extent cx="241935" cy="2222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1935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2.020020pt;margin-top:773.742249pt;width:19.05pt;height:17.5pt;mso-position-horizontal-relative:page;mso-position-vertical-relative:page;z-index:-16396288" type="#_x0000_t202" id="docshape1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42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1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1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1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1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1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1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14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42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42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56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3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9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6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23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9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6" w:hanging="16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558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52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45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38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1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24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7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0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3" w:hanging="70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708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8" w:hanging="1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57" w:hanging="1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6" w:hanging="1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15" w:hanging="1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4" w:hanging="1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3" w:hanging="1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52" w:hanging="1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31" w:hanging="14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82" w:hanging="1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0" w:hanging="1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1" w:hanging="1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2" w:hanging="1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3" w:hanging="1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4" w:hanging="1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5" w:hanging="1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6" w:hanging="1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7" w:hanging="14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2" w:hanging="28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42" w:hanging="1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1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1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1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1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1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1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19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42" w:hanging="29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9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2" w:hanging="147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14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1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1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1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1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1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14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2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66" w:hanging="34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54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-"/>
      <w:lvlJc w:val="left"/>
      <w:pPr>
        <w:ind w:left="697" w:hanging="54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0" w:hanging="5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0" w:hanging="5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1" w:hanging="5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3" w:hanging="5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4" w:hanging="5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6" w:hanging="541"/>
      </w:pPr>
      <w:rPr>
        <w:rFonts w:hint="default"/>
        <w:lang w:val="ru-RU" w:eastAsia="en-US" w:bidi="ar-SA"/>
      </w:rPr>
    </w:lvl>
  </w:abstractNum>
  <w:num w:numId="4">
    <w:abstractNumId w:val="3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08" w:hanging="5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42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 w:hanging="13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72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s://sevastopol.su/news/replika-chinovniki-hotyat-ostavit-sevastopolcev-bez-tepla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Тубаева Наталья Викторовна</dc:creator>
  <dc:title>МАТЕРИАЛЫ</dc:title>
  <dcterms:created xsi:type="dcterms:W3CDTF">2025-04-21T08:35:02Z</dcterms:created>
  <dcterms:modified xsi:type="dcterms:W3CDTF">2025-04-21T08:35:02Z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