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ind w:left="0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700577</wp:posOffset>
            </wp:positionH>
            <wp:positionV relativeFrom="page">
              <wp:posOffset>620395</wp:posOffset>
            </wp:positionV>
            <wp:extent cx="9199072" cy="66198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9072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footerReference w:type="default" r:id="rId5"/>
          <w:type w:val="continuous"/>
          <w:pgSz w:w="16840" w:h="11910" w:orient="landscape"/>
          <w:pgMar w:header="0" w:footer="462" w:top="980" w:bottom="660" w:left="708" w:right="564"/>
          <w:pgNumType w:start="1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11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2160"/>
      </w:tblGrid>
      <w:tr>
        <w:trPr>
          <w:trHeight w:val="396" w:hRule="atLeast"/>
        </w:trPr>
        <w:tc>
          <w:tcPr>
            <w:tcW w:w="3820" w:type="dxa"/>
            <w:gridSpan w:val="2"/>
          </w:tcPr>
          <w:p>
            <w:pPr>
              <w:pStyle w:val="TableParagraph"/>
              <w:spacing w:before="60"/>
              <w:ind w:left="10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Коды </w:t>
            </w:r>
            <w:r>
              <w:rPr>
                <w:b/>
                <w:spacing w:val="-2"/>
                <w:sz w:val="24"/>
              </w:rPr>
              <w:t>эмитента</w:t>
            </w:r>
          </w:p>
        </w:tc>
      </w:tr>
      <w:tr>
        <w:trPr>
          <w:trHeight w:val="395" w:hRule="atLeast"/>
        </w:trPr>
        <w:tc>
          <w:tcPr>
            <w:tcW w:w="1660" w:type="dxa"/>
          </w:tcPr>
          <w:p>
            <w:pPr>
              <w:pStyle w:val="TableParagraph"/>
              <w:spacing w:before="56"/>
              <w:ind w:left="7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ИНН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59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9201006351</w:t>
            </w:r>
          </w:p>
        </w:tc>
      </w:tr>
      <w:tr>
        <w:trPr>
          <w:trHeight w:val="397" w:hRule="atLeast"/>
        </w:trPr>
        <w:tc>
          <w:tcPr>
            <w:tcW w:w="1660" w:type="dxa"/>
          </w:tcPr>
          <w:p>
            <w:pPr>
              <w:pStyle w:val="TableParagraph"/>
              <w:spacing w:before="58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ОГРН</w:t>
            </w:r>
          </w:p>
        </w:tc>
        <w:tc>
          <w:tcPr>
            <w:tcW w:w="2160" w:type="dxa"/>
          </w:tcPr>
          <w:p>
            <w:pPr>
              <w:pStyle w:val="TableParagraph"/>
              <w:spacing w:before="6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1149204019238</w:t>
            </w:r>
          </w:p>
        </w:tc>
      </w:tr>
    </w:tbl>
    <w:p>
      <w:pPr>
        <w:pStyle w:val="BodyText"/>
        <w:spacing w:before="61"/>
        <w:ind w:left="0"/>
        <w:rPr>
          <w:sz w:val="20"/>
        </w:r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36" w:hRule="atLeast"/>
        </w:trPr>
        <w:tc>
          <w:tcPr>
            <w:tcW w:w="49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Состав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лиц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на: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9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59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232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фирменное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наименование (наименование для</w:t>
            </w:r>
          </w:p>
          <w:p>
            <w:pPr>
              <w:pStyle w:val="TableParagraph"/>
              <w:ind w:left="94" w:right="81"/>
              <w:rPr>
                <w:sz w:val="24"/>
              </w:rPr>
            </w:pPr>
            <w:r>
              <w:rPr>
                <w:sz w:val="24"/>
              </w:rPr>
              <w:t>некоммерческой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организации) или фамилия, имя, отчество</w:t>
            </w:r>
          </w:p>
          <w:p>
            <w:pPr>
              <w:pStyle w:val="TableParagraph"/>
              <w:ind w:left="16" w:right="5"/>
              <w:rPr>
                <w:sz w:val="24"/>
              </w:rPr>
            </w:pPr>
            <w:r>
              <w:rPr>
                <w:sz w:val="24"/>
              </w:rPr>
              <w:t>аффилированного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лица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6"/>
              <w:rPr>
                <w:sz w:val="24"/>
              </w:rPr>
            </w:pPr>
            <w:r>
              <w:rPr>
                <w:sz w:val="24"/>
              </w:rPr>
              <w:t>Место </w:t>
            </w:r>
            <w:r>
              <w:rPr>
                <w:spacing w:val="-2"/>
                <w:sz w:val="24"/>
              </w:rPr>
              <w:t>нахождения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юридического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место жительства</w:t>
            </w:r>
          </w:p>
          <w:p>
            <w:pPr>
              <w:pStyle w:val="TableParagraph"/>
              <w:ind w:left="395" w:right="384" w:firstLine="1"/>
              <w:rPr>
                <w:sz w:val="24"/>
              </w:rPr>
            </w:pPr>
            <w:r>
              <w:rPr>
                <w:sz w:val="24"/>
              </w:rPr>
              <w:t>физического лица (указывается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только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ind w:left="35" w:right="26"/>
              <w:rPr>
                <w:sz w:val="24"/>
              </w:rPr>
            </w:pPr>
            <w:r>
              <w:rPr>
                <w:sz w:val="24"/>
              </w:rPr>
              <w:t>согласия физического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лица)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Основание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z w:val="24"/>
              </w:rPr>
              <w:t>(основания),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силу которого лицо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признается</w:t>
            </w:r>
          </w:p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pacing w:val="-2"/>
                <w:sz w:val="24"/>
              </w:rPr>
              <w:t>аффилированным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62" w:right="252" w:firstLine="1"/>
              <w:rPr>
                <w:sz w:val="24"/>
              </w:rPr>
            </w:pPr>
            <w:r>
              <w:rPr>
                <w:spacing w:val="-4"/>
                <w:sz w:val="24"/>
              </w:rPr>
              <w:t>Дата </w:t>
            </w:r>
            <w:r>
              <w:rPr>
                <w:spacing w:val="-2"/>
                <w:sz w:val="24"/>
              </w:rPr>
              <w:t>наступления основания</w:t>
            </w:r>
          </w:p>
          <w:p>
            <w:pPr>
              <w:pStyle w:val="TableParagraph"/>
              <w:ind w:left="22" w:right="15"/>
              <w:rPr>
                <w:sz w:val="24"/>
              </w:rPr>
            </w:pPr>
            <w:r>
              <w:rPr>
                <w:spacing w:val="-2"/>
                <w:sz w:val="24"/>
              </w:rPr>
              <w:t>(оснований)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92" w:right="82" w:firstLine="129"/>
              <w:jc w:val="both"/>
              <w:rPr>
                <w:sz w:val="24"/>
              </w:rPr>
            </w:pPr>
            <w:r>
              <w:rPr>
                <w:sz w:val="24"/>
              </w:rPr>
              <w:t>Доля участия </w:t>
            </w:r>
            <w:r>
              <w:rPr>
                <w:spacing w:val="-2"/>
                <w:sz w:val="24"/>
              </w:rPr>
              <w:t>аффилированно</w:t>
            </w:r>
          </w:p>
          <w:p>
            <w:pPr>
              <w:pStyle w:val="TableParagraph"/>
              <w:ind w:left="430" w:right="421" w:firstLine="9"/>
              <w:jc w:val="both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 </w:t>
            </w:r>
            <w:r>
              <w:rPr>
                <w:spacing w:val="-2"/>
                <w:sz w:val="24"/>
              </w:rPr>
              <w:t>уставном капитале</w:t>
            </w:r>
          </w:p>
          <w:p>
            <w:pPr>
              <w:pStyle w:val="TableParagraph"/>
              <w:ind w:left="264" w:right="186" w:hanging="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акционерного </w:t>
            </w:r>
            <w:r>
              <w:rPr>
                <w:sz w:val="24"/>
              </w:rPr>
              <w:t>общества, %</w:t>
            </w:r>
          </w:p>
        </w:tc>
        <w:tc>
          <w:tcPr>
            <w:tcW w:w="1822" w:type="dxa"/>
          </w:tcPr>
          <w:p>
            <w:pPr>
              <w:pStyle w:val="TableParagraph"/>
              <w:spacing w:before="57"/>
              <w:ind w:left="6" w:right="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</w:p>
          <w:p>
            <w:pPr>
              <w:pStyle w:val="TableParagraph"/>
              <w:ind w:left="6" w:right="2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принадлежащих аффилированно </w:t>
            </w:r>
            <w:r>
              <w:rPr>
                <w:sz w:val="24"/>
              </w:rPr>
              <w:t>му лицу </w:t>
            </w:r>
            <w:r>
              <w:rPr>
                <w:spacing w:val="-2"/>
                <w:sz w:val="24"/>
              </w:rPr>
              <w:t>обыкновенных акций акционерного </w:t>
            </w:r>
            <w:r>
              <w:rPr>
                <w:sz w:val="24"/>
              </w:rPr>
              <w:t>общества, %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9"/>
              <w:ind w:left="13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9"/>
              <w:ind w:left="16"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41" w:type="dxa"/>
          </w:tcPr>
          <w:p>
            <w:pPr>
              <w:pStyle w:val="TableParagraph"/>
              <w:spacing w:before="59"/>
              <w:ind w:left="35" w:right="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1" w:type="dxa"/>
          </w:tcPr>
          <w:p>
            <w:pPr>
              <w:pStyle w:val="TableParagraph"/>
              <w:spacing w:before="59"/>
              <w:ind w:left="113" w:righ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20" w:type="dxa"/>
          </w:tcPr>
          <w:p>
            <w:pPr>
              <w:pStyle w:val="TableParagraph"/>
              <w:spacing w:before="59"/>
              <w:ind w:left="22" w:right="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822" w:type="dxa"/>
          </w:tcPr>
          <w:p>
            <w:pPr>
              <w:pStyle w:val="TableParagraph"/>
              <w:spacing w:before="59"/>
              <w:ind w:left="6"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>
        <w:trPr>
          <w:trHeight w:val="530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14" w:right="103"/>
              <w:rPr>
                <w:sz w:val="24"/>
              </w:rPr>
            </w:pPr>
            <w:r>
              <w:rPr>
                <w:sz w:val="24"/>
              </w:rPr>
              <w:t>Лицо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является </w:t>
            </w:r>
            <w:r>
              <w:rPr>
                <w:spacing w:val="-2"/>
                <w:sz w:val="24"/>
              </w:rPr>
              <w:t>единоличным</w:t>
            </w:r>
          </w:p>
          <w:p>
            <w:pPr>
              <w:pStyle w:val="TableParagraph"/>
              <w:ind w:left="113" w:right="10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исполнительным органом акционерного</w:t>
            </w:r>
          </w:p>
          <w:p>
            <w:pPr>
              <w:pStyle w:val="TableParagraph"/>
              <w:ind w:left="113" w:right="105"/>
              <w:rPr>
                <w:sz w:val="24"/>
              </w:rPr>
            </w:pP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  <w:p>
            <w:pPr>
              <w:pStyle w:val="TableParagraph"/>
              <w:spacing w:before="275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spacing w:line="270" w:lineRule="atLeast"/>
              <w:ind w:left="231" w:right="220" w:hanging="1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75"/>
              <w:jc w:val="left"/>
              <w:rPr>
                <w:sz w:val="24"/>
              </w:rPr>
            </w:pPr>
          </w:p>
          <w:p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25.06.2014*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61"/>
              <w:jc w:val="left"/>
              <w:rPr>
                <w:sz w:val="24"/>
              </w:rPr>
            </w:pPr>
          </w:p>
          <w:p>
            <w:pPr>
              <w:pStyle w:val="TableParagraph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62" w:top="700" w:bottom="700" w:left="708" w:right="566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888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2879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2" w:right="146" w:hanging="1"/>
              <w:rPr>
                <w:sz w:val="24"/>
              </w:rPr>
            </w:pPr>
            <w:r>
              <w:rPr>
                <w:sz w:val="24"/>
              </w:rPr>
              <w:t>Общество с ограниченной </w:t>
            </w:r>
            <w:r>
              <w:rPr>
                <w:spacing w:val="-2"/>
                <w:sz w:val="24"/>
              </w:rPr>
              <w:t>ответственностью Производственно-коммерческая </w:t>
            </w:r>
            <w:r>
              <w:rPr>
                <w:sz w:val="24"/>
              </w:rPr>
              <w:t>фирма "Орвис"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299029, </w:t>
            </w:r>
            <w:r>
              <w:rPr>
                <w:spacing w:val="-2"/>
                <w:sz w:val="24"/>
              </w:rPr>
              <w:t>Российская</w:t>
            </w:r>
          </w:p>
          <w:p>
            <w:pPr>
              <w:pStyle w:val="TableParagraph"/>
              <w:ind w:left="35" w:right="23"/>
              <w:rPr>
                <w:sz w:val="24"/>
              </w:rPr>
            </w:pPr>
            <w:r>
              <w:rPr>
                <w:sz w:val="24"/>
              </w:rPr>
              <w:t>Федерация,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Севастополь, ул. Хрусталева, дом 6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131" w:right="119" w:firstLine="152"/>
              <w:jc w:val="left"/>
              <w:rPr>
                <w:sz w:val="24"/>
              </w:rPr>
            </w:pPr>
            <w:r>
              <w:rPr>
                <w:sz w:val="24"/>
              </w:rPr>
              <w:t>Лицо имеет право распоряжаться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более чем 20 процентами общего количества</w:t>
            </w:r>
          </w:p>
          <w:p>
            <w:pPr>
              <w:pStyle w:val="TableParagraph"/>
              <w:ind w:left="77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голосов,</w:t>
            </w:r>
          </w:p>
          <w:p>
            <w:pPr>
              <w:pStyle w:val="TableParagraph"/>
              <w:ind w:left="231" w:right="217" w:firstLine="78"/>
              <w:jc w:val="left"/>
              <w:rPr>
                <w:sz w:val="24"/>
              </w:rPr>
            </w:pPr>
            <w:r>
              <w:rPr>
                <w:sz w:val="24"/>
              </w:rPr>
              <w:t>приходящихся на голосующие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акции</w:t>
            </w:r>
          </w:p>
          <w:p>
            <w:pPr>
              <w:pStyle w:val="TableParagraph"/>
              <w:ind w:left="496" w:right="485" w:hanging="1"/>
              <w:rPr>
                <w:sz w:val="24"/>
              </w:rPr>
            </w:pPr>
            <w:r>
              <w:rPr>
                <w:spacing w:val="-2"/>
                <w:sz w:val="24"/>
              </w:rPr>
              <w:t>данного акционерного 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11.12.2014*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6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26.2384</w:t>
            </w: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6" w:right="5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6" w:right="4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  <w:tr>
        <w:trPr>
          <w:trHeight w:val="1224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6" w:right="4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42" w:type="dxa"/>
          </w:tcPr>
          <w:p>
            <w:pPr>
              <w:pStyle w:val="TableParagraph"/>
              <w:spacing w:before="56"/>
              <w:ind w:left="16" w:right="6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41" w:type="dxa"/>
          </w:tcPr>
          <w:p>
            <w:pPr>
              <w:pStyle w:val="TableParagraph"/>
              <w:spacing w:before="56"/>
              <w:ind w:left="35" w:right="27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6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2" w:right="14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4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04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42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62" w:top="700" w:bottom="660" w:left="708" w:right="566"/>
        </w:sectPr>
      </w:pPr>
    </w:p>
    <w:p>
      <w:pPr>
        <w:pStyle w:val="BodyText"/>
        <w:spacing w:before="6"/>
        <w:ind w:left="0"/>
        <w:rPr>
          <w:sz w:val="2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3642"/>
        <w:gridCol w:w="3041"/>
        <w:gridCol w:w="2421"/>
        <w:gridCol w:w="1820"/>
        <w:gridCol w:w="1822"/>
        <w:gridCol w:w="1822"/>
      </w:tblGrid>
      <w:tr>
        <w:trPr>
          <w:trHeight w:val="1223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42" w:type="dxa"/>
          </w:tcPr>
          <w:p>
            <w:pPr>
              <w:pStyle w:val="TableParagraph"/>
              <w:spacing w:before="57"/>
              <w:ind w:left="184"/>
              <w:jc w:val="left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41" w:type="dxa"/>
          </w:tcPr>
          <w:p>
            <w:pPr>
              <w:pStyle w:val="TableParagraph"/>
              <w:spacing w:before="57"/>
              <w:ind w:left="760"/>
              <w:jc w:val="left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1" w:type="dxa"/>
          </w:tcPr>
          <w:p>
            <w:pPr>
              <w:pStyle w:val="TableParagraph"/>
              <w:spacing w:before="57"/>
              <w:ind w:left="289" w:right="277" w:hanging="2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114" w:right="103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20" w:type="dxa"/>
          </w:tcPr>
          <w:p>
            <w:pPr>
              <w:pStyle w:val="TableParagraph"/>
              <w:spacing w:before="273"/>
              <w:ind w:left="3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before="19"/>
        <w:ind w:left="142" w:right="0" w:firstLine="0"/>
        <w:jc w:val="left"/>
        <w:rPr>
          <w:sz w:val="20"/>
        </w:rPr>
      </w:pPr>
      <w:r>
        <w:rPr>
          <w:sz w:val="20"/>
        </w:rPr>
        <w:t>*Указана</w:t>
      </w:r>
      <w:r>
        <w:rPr>
          <w:spacing w:val="-6"/>
          <w:sz w:val="20"/>
        </w:rPr>
        <w:t> </w:t>
      </w:r>
      <w:r>
        <w:rPr>
          <w:sz w:val="20"/>
        </w:rPr>
        <w:t>наиболее</w:t>
      </w:r>
      <w:r>
        <w:rPr>
          <w:spacing w:val="-5"/>
          <w:sz w:val="20"/>
        </w:rPr>
        <w:t> </w:t>
      </w:r>
      <w:r>
        <w:rPr>
          <w:sz w:val="20"/>
        </w:rPr>
        <w:t>ранняя</w:t>
      </w:r>
      <w:r>
        <w:rPr>
          <w:spacing w:val="-5"/>
          <w:sz w:val="20"/>
        </w:rPr>
        <w:t> </w:t>
      </w:r>
      <w:r>
        <w:rPr>
          <w:sz w:val="20"/>
        </w:rPr>
        <w:t>из</w:t>
      </w:r>
      <w:r>
        <w:rPr>
          <w:spacing w:val="-3"/>
          <w:sz w:val="20"/>
        </w:rPr>
        <w:t> </w:t>
      </w:r>
      <w:r>
        <w:rPr>
          <w:sz w:val="20"/>
        </w:rPr>
        <w:t>дат,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6"/>
          <w:sz w:val="20"/>
        </w:rPr>
        <w:t> </w:t>
      </w:r>
      <w:r>
        <w:rPr>
          <w:sz w:val="20"/>
        </w:rPr>
        <w:t>которую</w:t>
      </w:r>
      <w:r>
        <w:rPr>
          <w:spacing w:val="-3"/>
          <w:sz w:val="20"/>
        </w:rPr>
        <w:t> </w:t>
      </w:r>
      <w:r>
        <w:rPr>
          <w:sz w:val="20"/>
        </w:rPr>
        <w:t>Обществу</w:t>
      </w:r>
      <w:r>
        <w:rPr>
          <w:spacing w:val="-4"/>
          <w:sz w:val="20"/>
        </w:rPr>
        <w:t> </w:t>
      </w:r>
      <w:r>
        <w:rPr>
          <w:sz w:val="20"/>
        </w:rPr>
        <w:t>достоверно</w:t>
      </w:r>
      <w:r>
        <w:rPr>
          <w:spacing w:val="-4"/>
          <w:sz w:val="20"/>
        </w:rPr>
        <w:t> </w:t>
      </w:r>
      <w:r>
        <w:rPr>
          <w:sz w:val="20"/>
        </w:rPr>
        <w:t>известно</w:t>
      </w:r>
      <w:r>
        <w:rPr>
          <w:spacing w:val="-4"/>
          <w:sz w:val="20"/>
        </w:rPr>
        <w:t> </w:t>
      </w:r>
      <w:r>
        <w:rPr>
          <w:sz w:val="20"/>
        </w:rPr>
        <w:t>об</w:t>
      </w:r>
      <w:r>
        <w:rPr>
          <w:spacing w:val="-4"/>
          <w:sz w:val="20"/>
        </w:rPr>
        <w:t> </w:t>
      </w:r>
      <w:r>
        <w:rPr>
          <w:sz w:val="20"/>
        </w:rPr>
        <w:t>аффилированности</w:t>
      </w:r>
      <w:r>
        <w:rPr>
          <w:spacing w:val="-4"/>
          <w:sz w:val="20"/>
        </w:rPr>
        <w:t> </w:t>
      </w:r>
      <w:r>
        <w:rPr>
          <w:sz w:val="20"/>
        </w:rPr>
        <w:t>данного</w:t>
      </w:r>
      <w:r>
        <w:rPr>
          <w:spacing w:val="-4"/>
          <w:sz w:val="20"/>
        </w:rPr>
        <w:t> лица</w:t>
      </w:r>
    </w:p>
    <w:p>
      <w:pPr>
        <w:spacing w:after="0"/>
        <w:jc w:val="left"/>
        <w:rPr>
          <w:sz w:val="20"/>
        </w:rPr>
        <w:sectPr>
          <w:pgSz w:w="16840" w:h="11910" w:orient="landscape"/>
          <w:pgMar w:header="0" w:footer="462" w:top="700" w:bottom="700" w:left="708" w:right="566"/>
        </w:sectPr>
      </w:pPr>
    </w:p>
    <w:tbl>
      <w:tblPr>
        <w:tblW w:w="0" w:type="auto"/>
        <w:jc w:val="left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  <w:gridCol w:w="600"/>
        <w:gridCol w:w="600"/>
        <w:gridCol w:w="600"/>
        <w:gridCol w:w="300"/>
        <w:gridCol w:w="600"/>
        <w:gridCol w:w="600"/>
        <w:gridCol w:w="300"/>
        <w:gridCol w:w="600"/>
        <w:gridCol w:w="600"/>
        <w:gridCol w:w="600"/>
        <w:gridCol w:w="600"/>
      </w:tblGrid>
      <w:tr>
        <w:trPr>
          <w:trHeight w:val="305" w:hRule="atLeast"/>
        </w:trPr>
        <w:tc>
          <w:tcPr>
            <w:tcW w:w="1251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6" w:lineRule="exact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Изменения,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произошедшие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списке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аффилированных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период:</w:t>
            </w:r>
          </w:p>
        </w:tc>
      </w:tr>
      <w:tr>
        <w:trPr>
          <w:trHeight w:val="336" w:hRule="atLeast"/>
        </w:trPr>
        <w:tc>
          <w:tcPr>
            <w:tcW w:w="111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5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 w:right="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20"/>
              <w:ind w:left="1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>
      <w:pPr>
        <w:pStyle w:val="BodyText"/>
        <w:spacing w:before="81" w:after="1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76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0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</w:tbl>
    <w:p>
      <w:pPr>
        <w:pStyle w:val="BodyText"/>
        <w:spacing w:after="44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Кожеватов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Олегович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77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1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0.0108</w:t>
            </w: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6"/>
        <w:ind w:left="0"/>
        <w:rPr>
          <w:sz w:val="5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7" w:hRule="atLeast"/>
        </w:trPr>
        <w:tc>
          <w:tcPr>
            <w:tcW w:w="512" w:type="dxa"/>
          </w:tcPr>
          <w:p>
            <w:pPr>
              <w:pStyle w:val="TableParagraph"/>
              <w:spacing w:before="5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8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8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8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8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176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20"/>
              <w:jc w:val="left"/>
              <w:rPr>
                <w:sz w:val="24"/>
              </w:rPr>
            </w:pPr>
          </w:p>
          <w:p>
            <w:pPr>
              <w:pStyle w:val="TableParagraph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header="0" w:footer="462" w:top="740" w:bottom="700" w:left="708" w:right="564"/>
        </w:sectPr>
      </w:pPr>
    </w:p>
    <w:p>
      <w:pPr>
        <w:pStyle w:val="BodyText"/>
        <w:spacing w:before="68" w:after="42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Плотка Владимир </w:t>
            </w:r>
            <w:r>
              <w:rPr>
                <w:spacing w:val="-2"/>
                <w:sz w:val="24"/>
              </w:rPr>
              <w:t>Григорьевич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2"/>
                <w:sz w:val="24"/>
              </w:rPr>
              <w:t>58.5619</w:t>
            </w: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1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8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58"/>
              <w:ind w:left="16" w:right="3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8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4"/>
              <w:rPr>
                <w:sz w:val="24"/>
              </w:rPr>
            </w:pPr>
            <w:r>
              <w:rPr>
                <w:sz w:val="24"/>
              </w:rPr>
              <w:t>Лапочкин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Андрей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Альбертович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3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p>
      <w:pPr>
        <w:pStyle w:val="BodyText"/>
        <w:spacing w:after="0"/>
        <w:sectPr>
          <w:pgSz w:w="16840" w:h="11910" w:orient="landscape"/>
          <w:pgMar w:header="0" w:footer="462" w:top="660" w:bottom="66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29"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Лазоренко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Сергеевна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3" w:after="1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spacing w:before="1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  <w:spacing w:before="1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7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Цымбал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Владимирович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after="0"/>
        <w:sectPr>
          <w:pgSz w:w="16840" w:h="11910" w:orient="landscape"/>
          <w:pgMar w:header="0" w:footer="462" w:top="720" w:bottom="700" w:left="708" w:right="564"/>
        </w:sect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8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  <w:spacing w:before="29" w:after="43"/>
      </w:pPr>
      <w:r>
        <w:rPr/>
        <w:t>Содержание</w:t>
      </w:r>
      <w:r>
        <w:rPr>
          <w:spacing w:val="-3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5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6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6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5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 w:right="3"/>
              <w:rPr>
                <w:sz w:val="24"/>
              </w:rPr>
            </w:pPr>
            <w:r>
              <w:rPr>
                <w:sz w:val="24"/>
              </w:rPr>
              <w:t>Митрофанов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Алексей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Иванович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8"/>
              <w:jc w:val="left"/>
              <w:rPr>
                <w:sz w:val="24"/>
              </w:rPr>
            </w:pPr>
          </w:p>
          <w:p>
            <w:pPr>
              <w:pStyle w:val="TableParagraph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BodyText"/>
        <w:spacing w:before="56"/>
      </w:pPr>
      <w:r>
        <w:rPr/>
        <w:t>Дополнительная </w:t>
      </w:r>
      <w:r>
        <w:rPr>
          <w:spacing w:val="-2"/>
        </w:rPr>
        <w:t>информация:</w:t>
      </w:r>
    </w:p>
    <w:p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2"/>
        <w:gridCol w:w="9142"/>
        <w:gridCol w:w="2740"/>
        <w:gridCol w:w="2742"/>
      </w:tblGrid>
      <w:tr>
        <w:trPr>
          <w:trHeight w:val="947" w:hRule="atLeast"/>
        </w:trPr>
        <w:tc>
          <w:tcPr>
            <w:tcW w:w="83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142" w:type="dxa"/>
          </w:tcPr>
          <w:p>
            <w:pPr>
              <w:pStyle w:val="TableParagraph"/>
              <w:spacing w:before="56"/>
              <w:ind w:left="15"/>
              <w:rPr>
                <w:sz w:val="24"/>
              </w:rPr>
            </w:pPr>
            <w:r>
              <w:rPr>
                <w:sz w:val="24"/>
              </w:rPr>
              <w:t>Содержание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0" w:type="dxa"/>
          </w:tcPr>
          <w:p>
            <w:pPr>
              <w:pStyle w:val="TableParagraph"/>
              <w:spacing w:before="56"/>
              <w:ind w:left="826" w:right="438" w:hanging="37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наступления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742" w:type="dxa"/>
          </w:tcPr>
          <w:p>
            <w:pPr>
              <w:pStyle w:val="TableParagraph"/>
              <w:spacing w:before="56"/>
              <w:ind w:left="634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внесения</w:t>
            </w:r>
          </w:p>
          <w:p>
            <w:pPr>
              <w:pStyle w:val="TableParagraph"/>
              <w:ind w:left="254" w:right="239" w:firstLine="102"/>
              <w:jc w:val="left"/>
              <w:rPr>
                <w:sz w:val="24"/>
              </w:rPr>
            </w:pPr>
            <w:r>
              <w:rPr>
                <w:sz w:val="24"/>
              </w:rPr>
              <w:t>изменения в список аффилированных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лиц</w:t>
            </w:r>
          </w:p>
        </w:tc>
      </w:tr>
      <w:tr>
        <w:trPr>
          <w:trHeight w:val="395" w:hRule="atLeast"/>
        </w:trPr>
        <w:tc>
          <w:tcPr>
            <w:tcW w:w="832" w:type="dxa"/>
          </w:tcPr>
          <w:p>
            <w:pPr>
              <w:pStyle w:val="TableParagraph"/>
              <w:spacing w:before="57"/>
              <w:ind w:left="13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142" w:type="dxa"/>
          </w:tcPr>
          <w:p>
            <w:pPr>
              <w:pStyle w:val="TableParagraph"/>
              <w:spacing w:before="57"/>
              <w:ind w:left="15" w:right="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член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Наблюдательного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переизбран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2740" w:type="dxa"/>
          </w:tcPr>
          <w:p>
            <w:pPr>
              <w:pStyle w:val="TableParagraph"/>
              <w:spacing w:before="57"/>
              <w:ind w:left="82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2742" w:type="dxa"/>
          </w:tcPr>
          <w:p>
            <w:pPr>
              <w:pStyle w:val="TableParagraph"/>
              <w:spacing w:before="57"/>
              <w:ind w:left="82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02.07.2018</w:t>
            </w:r>
          </w:p>
        </w:tc>
      </w:tr>
    </w:tbl>
    <w:p>
      <w:pPr>
        <w:pStyle w:val="BodyText"/>
        <w:spacing w:after="43"/>
      </w:pPr>
      <w:r>
        <w:rPr/>
        <w:t>Содержание</w:t>
      </w:r>
      <w:r>
        <w:rPr>
          <w:spacing w:val="-2"/>
        </w:rPr>
        <w:t> </w:t>
      </w:r>
      <w:r>
        <w:rPr/>
        <w:t>сведений</w:t>
      </w:r>
      <w:r>
        <w:rPr>
          <w:spacing w:val="-2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1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до</w:t>
      </w:r>
      <w:r>
        <w:rPr>
          <w:spacing w:val="-1"/>
        </w:rPr>
        <w:t> </w:t>
      </w:r>
      <w:r>
        <w:rPr>
          <w:spacing w:val="-2"/>
        </w:rPr>
        <w:t>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02.06.2017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pStyle w:val="TableParagraph"/>
        <w:spacing w:after="0"/>
        <w:jc w:val="left"/>
        <w:rPr>
          <w:sz w:val="24"/>
        </w:rPr>
        <w:sectPr>
          <w:pgSz w:w="16840" w:h="11910" w:orient="landscape"/>
          <w:pgMar w:header="0" w:footer="462" w:top="720" w:bottom="700" w:left="708" w:right="564"/>
        </w:sectPr>
      </w:pPr>
    </w:p>
    <w:p>
      <w:pPr>
        <w:pStyle w:val="BodyText"/>
        <w:spacing w:before="68" w:after="42"/>
      </w:pPr>
      <w:r>
        <w:rPr/>
        <w:t>Содержание</w:t>
      </w:r>
      <w:r>
        <w:rPr>
          <w:spacing w:val="-5"/>
        </w:rPr>
        <w:t> </w:t>
      </w:r>
      <w:r>
        <w:rPr/>
        <w:t>сведений</w:t>
      </w:r>
      <w:r>
        <w:rPr>
          <w:spacing w:val="-4"/>
        </w:rPr>
        <w:t> </w:t>
      </w:r>
      <w:r>
        <w:rPr/>
        <w:t>об</w:t>
      </w:r>
      <w:r>
        <w:rPr>
          <w:spacing w:val="-2"/>
        </w:rPr>
        <w:t> </w:t>
      </w:r>
      <w:r>
        <w:rPr/>
        <w:t>аффилированном</w:t>
      </w:r>
      <w:r>
        <w:rPr>
          <w:spacing w:val="-2"/>
        </w:rPr>
        <w:t> </w:t>
      </w:r>
      <w:r>
        <w:rPr/>
        <w:t>лице</w:t>
      </w:r>
      <w:r>
        <w:rPr>
          <w:spacing w:val="-2"/>
        </w:rPr>
        <w:t> </w:t>
      </w:r>
      <w:r>
        <w:rPr/>
        <w:t>после</w:t>
      </w:r>
      <w:r>
        <w:rPr>
          <w:spacing w:val="-2"/>
        </w:rPr>
        <w:t> изменения:</w:t>
      </w:r>
    </w:p>
    <w:tbl>
      <w:tblPr>
        <w:tblW w:w="0" w:type="auto"/>
        <w:jc w:val="left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3960"/>
        <w:gridCol w:w="3039"/>
        <w:gridCol w:w="2420"/>
        <w:gridCol w:w="1818"/>
        <w:gridCol w:w="1820"/>
        <w:gridCol w:w="1820"/>
      </w:tblGrid>
      <w:tr>
        <w:trPr>
          <w:trHeight w:val="396" w:hRule="atLeast"/>
        </w:trPr>
        <w:tc>
          <w:tcPr>
            <w:tcW w:w="512" w:type="dxa"/>
          </w:tcPr>
          <w:p>
            <w:pPr>
              <w:pStyle w:val="TableParagraph"/>
              <w:spacing w:before="57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60" w:type="dxa"/>
          </w:tcPr>
          <w:p>
            <w:pPr>
              <w:pStyle w:val="TableParagraph"/>
              <w:spacing w:before="57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39" w:type="dxa"/>
          </w:tcPr>
          <w:p>
            <w:pPr>
              <w:pStyle w:val="TableParagraph"/>
              <w:spacing w:before="57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20" w:type="dxa"/>
          </w:tcPr>
          <w:p>
            <w:pPr>
              <w:pStyle w:val="TableParagraph"/>
              <w:spacing w:before="57"/>
              <w:ind w:left="20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8" w:type="dxa"/>
          </w:tcPr>
          <w:p>
            <w:pPr>
              <w:pStyle w:val="TableParagraph"/>
              <w:spacing w:before="5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20" w:type="dxa"/>
          </w:tcPr>
          <w:p>
            <w:pPr>
              <w:pStyle w:val="TableParagraph"/>
              <w:spacing w:before="57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>
        <w:trPr>
          <w:trHeight w:val="1223" w:hRule="atLeast"/>
        </w:trPr>
        <w:tc>
          <w:tcPr>
            <w:tcW w:w="512" w:type="dxa"/>
          </w:tcPr>
          <w:p>
            <w:pPr>
              <w:pStyle w:val="TableParagraph"/>
              <w:spacing w:before="56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60" w:type="dxa"/>
          </w:tcPr>
          <w:p>
            <w:pPr>
              <w:pStyle w:val="TableParagraph"/>
              <w:spacing w:before="56"/>
              <w:ind w:left="16" w:right="1"/>
              <w:rPr>
                <w:sz w:val="24"/>
              </w:rPr>
            </w:pPr>
            <w:r>
              <w:rPr>
                <w:sz w:val="24"/>
              </w:rPr>
              <w:t>Бурцева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> Владимировна</w:t>
            </w:r>
          </w:p>
        </w:tc>
        <w:tc>
          <w:tcPr>
            <w:tcW w:w="3039" w:type="dxa"/>
          </w:tcPr>
          <w:p>
            <w:pPr>
              <w:pStyle w:val="TableParagraph"/>
              <w:spacing w:before="56"/>
              <w:ind w:left="16" w:right="2"/>
              <w:rPr>
                <w:sz w:val="24"/>
              </w:rPr>
            </w:pPr>
            <w:r>
              <w:rPr>
                <w:sz w:val="24"/>
              </w:rPr>
              <w:t>г. </w:t>
            </w:r>
            <w:r>
              <w:rPr>
                <w:spacing w:val="-2"/>
                <w:sz w:val="24"/>
              </w:rPr>
              <w:t>Севастополь</w:t>
            </w:r>
          </w:p>
        </w:tc>
        <w:tc>
          <w:tcPr>
            <w:tcW w:w="2420" w:type="dxa"/>
          </w:tcPr>
          <w:p>
            <w:pPr>
              <w:pStyle w:val="TableParagraph"/>
              <w:spacing w:before="56"/>
              <w:ind w:left="292" w:right="273" w:hanging="1"/>
              <w:rPr>
                <w:sz w:val="24"/>
              </w:rPr>
            </w:pPr>
            <w:r>
              <w:rPr>
                <w:spacing w:val="-4"/>
                <w:sz w:val="24"/>
              </w:rPr>
              <w:t>Член </w:t>
            </w:r>
            <w:r>
              <w:rPr>
                <w:spacing w:val="-2"/>
                <w:sz w:val="24"/>
              </w:rPr>
              <w:t>Наблюдательного</w:t>
            </w: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акционерного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818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jc w:val="left"/>
              <w:rPr>
                <w:sz w:val="24"/>
              </w:rPr>
            </w:pPr>
          </w:p>
          <w:p>
            <w:pPr>
              <w:pStyle w:val="TableParagraph"/>
              <w:spacing w:before="56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pacing w:val="-2"/>
                <w:sz w:val="24"/>
              </w:rPr>
              <w:t>05.06.2018</w:t>
            </w: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8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pStyle w:val="BodyText"/>
        <w:spacing w:before="58"/>
      </w:pPr>
      <w:r>
        <w:rPr/>
        <w:t>Дополнительная </w:t>
      </w:r>
      <w:r>
        <w:rPr>
          <w:spacing w:val="-2"/>
        </w:rPr>
        <w:t>информация:</w:t>
      </w:r>
    </w:p>
    <w:sectPr>
      <w:pgSz w:w="16840" w:h="11910" w:orient="landscape"/>
      <w:pgMar w:header="0" w:footer="462" w:top="660" w:bottom="700" w:left="708" w:right="5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6870528">
              <wp:simplePos x="0" y="0"/>
              <wp:positionH relativeFrom="page">
                <wp:posOffset>10050780</wp:posOffset>
              </wp:positionH>
              <wp:positionV relativeFrom="page">
                <wp:posOffset>7094614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91.400024pt;margin-top:558.631042pt;width:12.05pt;height:13.1pt;mso-position-horizontal-relative:page;mso-position-vertical-relative:page;z-index:-164459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8"/>
      <w:ind w:left="142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ecocontract</dc:creator>
  <dcterms:created xsi:type="dcterms:W3CDTF">2025-04-21T08:11:50Z</dcterms:created>
  <dcterms:modified xsi:type="dcterms:W3CDTF">2025-04-21T08:11:50Z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Office Word 2007</vt:lpwstr>
  </property>
</Properties>
</file>